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AAF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jc w:val="left"/>
        <w:textAlignment w:val="auto"/>
        <w:rPr>
          <w:rFonts w:hint="default" w:ascii="黑体" w:hAnsi="黑体" w:eastAsia="黑体" w:cs="宋体"/>
          <w:color w:val="333333"/>
          <w:kern w:val="0"/>
          <w:sz w:val="32"/>
          <w:szCs w:val="30"/>
          <w:lang w:val="en-US" w:eastAsia="zh-CN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0"/>
          <w:lang w:val="en-US" w:eastAsia="zh-CN"/>
        </w:rPr>
        <w:t>附件</w:t>
      </w:r>
      <w:r>
        <w:rPr>
          <w:rFonts w:hint="eastAsia" w:ascii="Times New Roman" w:hAnsi="Times New Roman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10</w:t>
      </w:r>
    </w:p>
    <w:p w14:paraId="51633E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×××自评报告</w:t>
      </w:r>
    </w:p>
    <w:p w14:paraId="58A01E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600" w:lineRule="exact"/>
        <w:jc w:val="center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（模板）</w:t>
      </w:r>
    </w:p>
    <w:p w14:paraId="4375A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textAlignment w:val="auto"/>
        <w:rPr>
          <w:rFonts w:hint="default" w:eastAsiaTheme="minorEastAsia"/>
          <w:lang w:val="en-US" w:eastAsia="zh-CN"/>
        </w:rPr>
      </w:pPr>
    </w:p>
    <w:p w14:paraId="2689CF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一、社会组织基本情况</w:t>
      </w:r>
    </w:p>
    <w:p w14:paraId="2CCA7A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60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社会组织简介</w:t>
      </w:r>
    </w:p>
    <w:p w14:paraId="1FFDE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  <w:t>×××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</w:rPr>
        <w:t>成立于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  <w:t>×××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</w:rPr>
        <w:t>年，是在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  <w:t>汉中市民政局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</w:rPr>
        <w:t>登记注册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eastAsia="zh-CN"/>
        </w:rPr>
        <w:t>的、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</w:rPr>
        <w:t>有法人资格的社会团体/社会服务机构/基金会，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业务范围为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  <w:t>×××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。登记住所地址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  <w:t>×××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</w:rPr>
        <w:t>，办公面积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  <w:t>×××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场地为自主产权/租赁/挂靠/无偿使用/其他情况，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</w:rPr>
        <w:t>目前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配备有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名专职人员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名兼职人员，负责机构日常运营管理、财务管理及服务项目管理与策划。</w:t>
      </w:r>
    </w:p>
    <w:p w14:paraId="09212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60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基础条件</w:t>
      </w:r>
    </w:p>
    <w:p w14:paraId="5D5191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组织架构</w:t>
      </w:r>
    </w:p>
    <w:p w14:paraId="6519C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内部管理</w:t>
      </w:r>
    </w:p>
    <w:p w14:paraId="29ED4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60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二、主要工作绩效</w:t>
      </w:r>
    </w:p>
    <w:p w14:paraId="63CE7E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（包括服务政府、服务会员、服务企业、服务社会、行业影响力、维护权益方面，取得的社会影响力。）</w:t>
      </w:r>
    </w:p>
    <w:p w14:paraId="65449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60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三、存在问题及下一步工作打算</w:t>
      </w:r>
    </w:p>
    <w:p w14:paraId="073CF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在社会组织运作中存在哪些主要问题和不足之处，及后续改进建议。）</w:t>
      </w:r>
    </w:p>
    <w:p w14:paraId="10CCA5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/>
        </w:rPr>
        <w:t>四、</w:t>
      </w:r>
      <w:r>
        <w:rPr>
          <w:rFonts w:ascii="Times New Roman" w:hAnsi="Times New Roman" w:eastAsia="黑体" w:cs="Times New Roman"/>
          <w:bCs/>
          <w:kern w:val="2"/>
          <w:sz w:val="32"/>
          <w:szCs w:val="32"/>
        </w:rPr>
        <w:t>自评结论</w:t>
      </w:r>
    </w:p>
    <w:p w14:paraId="44B6F6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  <w:t>×××自评总分为×××分，自评等级为</w:t>
      </w:r>
      <w:r>
        <w:rPr>
          <w:rFonts w:hint="eastAsia" w:ascii="Times New Roman" w:hAnsi="Times New Roman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×A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  <w:t>，自评情况详见附件。</w:t>
      </w:r>
    </w:p>
    <w:p w14:paraId="3BEF7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/>
        </w:rPr>
      </w:pPr>
    </w:p>
    <w:p w14:paraId="0862C4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/>
        </w:rPr>
        <w:t>附件：汉中市×××××评估自评表</w:t>
      </w:r>
    </w:p>
    <w:p w14:paraId="18E184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6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28"/>
          <w:szCs w:val="28"/>
          <w:lang w:val="en-US" w:eastAsia="zh-CN"/>
        </w:rPr>
        <w:t>*注：</w:t>
      </w:r>
    </w:p>
    <w:p w14:paraId="08253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28"/>
          <w:szCs w:val="28"/>
          <w:lang w:val="en-US" w:eastAsia="zh-CN"/>
        </w:rPr>
        <w:t>即社会组织所属类别自评评估指标，模板见附件</w:t>
      </w:r>
      <w:r>
        <w:rPr>
          <w:rFonts w:hint="eastAsia" w:ascii="Times New Roman" w:hAnsi="Times New Roman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3—7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28"/>
          <w:szCs w:val="28"/>
          <w:lang w:val="en-US" w:eastAsia="zh-CN"/>
        </w:rPr>
        <w:t>；</w:t>
      </w:r>
    </w:p>
    <w:p w14:paraId="55339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28"/>
          <w:szCs w:val="28"/>
          <w:lang w:val="en-US" w:eastAsia="zh-CN"/>
        </w:rPr>
        <w:t>附件</w:t>
      </w:r>
      <w:r>
        <w:rPr>
          <w:rFonts w:hint="eastAsia" w:ascii="Times New Roman" w:hAnsi="Times New Roman" w:eastAsia="仿宋_GB2312" w:cs="Times New Roman"/>
          <w:snapToGrid/>
          <w:color w:val="000000"/>
          <w:kern w:val="2"/>
          <w:sz w:val="32"/>
          <w:szCs w:val="32"/>
          <w:lang w:val="en-US" w:eastAsia="zh-CN" w:bidi="ar-SA"/>
        </w:rPr>
        <w:t>3—7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28"/>
          <w:szCs w:val="28"/>
          <w:lang w:val="en-US" w:eastAsia="zh-CN"/>
        </w:rPr>
        <w:t>为评估指标，请各社会组织如下图所示，将“指标”改为“自评表”，并在右侧新增一列“自评”，在此列打分自评。</w:t>
      </w:r>
    </w:p>
    <w:p w14:paraId="5D3696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60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/>
        </w:rPr>
      </w:pPr>
    </w:p>
    <w:p w14:paraId="162F2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240" w:lineRule="auto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inline distT="0" distB="0" distL="114300" distR="114300">
            <wp:extent cx="5267960" cy="2738755"/>
            <wp:effectExtent l="0" t="0" r="8890" b="4445"/>
            <wp:docPr id="1" name="图片 1" descr="微信图片_20250925165746_64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50925165746_643_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73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B6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5324" w:firstLineChars="1664"/>
        <w:jc w:val="right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</w:p>
    <w:p w14:paraId="259ACB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5324" w:firstLineChars="1664"/>
        <w:jc w:val="right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</w:p>
    <w:p w14:paraId="6DD4F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5324" w:firstLineChars="1664"/>
        <w:jc w:val="right"/>
        <w:textAlignment w:val="auto"/>
        <w:rPr>
          <w:rFonts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×××</w:t>
      </w:r>
      <w:r>
        <w:rPr>
          <w:rFonts w:ascii="Times New Roman" w:hAnsi="Times New Roman" w:eastAsia="仿宋_GB2312" w:cs="Times New Roman"/>
          <w:bCs/>
          <w:kern w:val="2"/>
          <w:sz w:val="32"/>
          <w:szCs w:val="32"/>
        </w:rPr>
        <w:t>（单位盖章）</w:t>
      </w:r>
    </w:p>
    <w:p w14:paraId="6BBAF4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5324" w:firstLineChars="1664"/>
        <w:jc w:val="right"/>
        <w:textAlignment w:val="auto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 xml:space="preserve">    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日</w:t>
      </w:r>
    </w:p>
    <w:p w14:paraId="56C0A8D1">
      <w:pPr>
        <w:spacing w:line="600" w:lineRule="exact"/>
        <w:ind w:firstLine="562" w:firstLineChars="200"/>
        <w:rPr>
          <w:rFonts w:hint="eastAsia" w:ascii="Times New Roman" w:hAnsi="Times New Roman" w:eastAsia="仿宋_GB2312" w:cs="Times New Roman"/>
          <w:b/>
          <w:bCs/>
          <w:kern w:val="2"/>
          <w:sz w:val="28"/>
          <w:szCs w:val="28"/>
          <w:lang w:val="en-US" w:eastAsia="zh-CN"/>
        </w:rPr>
      </w:pPr>
    </w:p>
    <w:p w14:paraId="16FE6EF7">
      <w:pPr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lang w:val="en-US" w:eastAsia="zh-CN"/>
        </w:rPr>
        <w:t>*注：请勿擅自改动字体格式，一级标题使用黑体，三号字；二级标题使用楷体，三号字；正文使用仿宋_GB2312，三号字。</w:t>
      </w:r>
    </w:p>
    <w:p w14:paraId="6B549422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77AA2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750BD0"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750BD0"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7FB8E99"/>
    <w:rsid w:val="01C71405"/>
    <w:rsid w:val="062C61AE"/>
    <w:rsid w:val="E7FB8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500</Words>
  <Characters>509</Characters>
  <Lines>0</Lines>
  <Paragraphs>0</Paragraphs>
  <TotalTime>8</TotalTime>
  <ScaleCrop>false</ScaleCrop>
  <LinksUpToDate>false</LinksUpToDate>
  <CharactersWithSpaces>517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2025-10-10T21:11:00Z</dcterms:created>
  <dc:creator>Individual</dc:creator>
  <cp:lastModifiedBy>夙愿</cp:lastModifiedBy>
  <dcterms:modified xsi:type="dcterms:W3CDTF">2025-11-04T03:53:47Z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4F8074E0547261BBF305E9689B3851FA_41</vt:lpwstr>
  </property>
  <property fmtid="{D5CDD505-2E9C-101B-9397-08002B2CF9AE}" pid="4" name="KSOTemplateDocerSaveRecord">
    <vt:lpwstr>eyJoZGlkIjoiNTU3YmRjZGJmMjI2YjIxZDI3MThkZjgyMWY3NmE2NjIiLCJ1c2VySWQiOiIxMTQyNzQ0NzM1In0=</vt:lpwstr>
  </property>
</Properties>
</file>