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DE60" w14:textId="408C5F3E" w:rsidR="00427674" w:rsidRDefault="00427674">
      <w:pPr>
        <w:spacing w:line="598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42EAB7B" w14:textId="77777777" w:rsidR="00062499" w:rsidRDefault="00062499">
      <w:pPr>
        <w:spacing w:line="598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A5D7BDD" w14:textId="77777777" w:rsidR="00792A1F" w:rsidRDefault="00BF7F5A" w:rsidP="00BF7F5A">
      <w:pPr>
        <w:spacing w:line="59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F7F5A">
        <w:rPr>
          <w:rFonts w:ascii="方正小标宋简体" w:eastAsia="方正小标宋简体" w:hAnsi="方正小标宋简体" w:cs="方正小标宋简体"/>
          <w:sz w:val="44"/>
          <w:szCs w:val="44"/>
        </w:rPr>
        <w:t>汉中市民政局</w:t>
      </w:r>
    </w:p>
    <w:p w14:paraId="1A8540E1" w14:textId="480E9C36" w:rsidR="0021167E" w:rsidRPr="00BF7F5A" w:rsidRDefault="00BF7F5A" w:rsidP="00BF7F5A">
      <w:pPr>
        <w:spacing w:line="59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F7F5A"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="00792A1F">
        <w:rPr>
          <w:rFonts w:ascii="方正小标宋简体" w:eastAsia="方正小标宋简体" w:hAnsi="方正小标宋简体" w:cs="方正小标宋简体"/>
          <w:sz w:val="44"/>
          <w:szCs w:val="44"/>
        </w:rPr>
        <w:t>5</w:t>
      </w:r>
      <w:r w:rsidRPr="00BF7F5A">
        <w:rPr>
          <w:rFonts w:ascii="方正小标宋简体" w:eastAsia="方正小标宋简体" w:hAnsi="方正小标宋简体" w:cs="方正小标宋简体"/>
          <w:sz w:val="44"/>
          <w:szCs w:val="44"/>
        </w:rPr>
        <w:t>年政府信息公开工作年度报告</w:t>
      </w:r>
    </w:p>
    <w:p w14:paraId="50895DE1" w14:textId="77777777" w:rsidR="00062499" w:rsidRDefault="00062499" w:rsidP="00285D2B">
      <w:pPr>
        <w:spacing w:line="598" w:lineRule="exact"/>
        <w:ind w:firstLineChars="200" w:firstLine="640"/>
        <w:rPr>
          <w:rFonts w:ascii="黑体" w:eastAsia="黑体" w:hAnsi="黑体" w:cs="黑体"/>
          <w:szCs w:val="32"/>
        </w:rPr>
      </w:pPr>
    </w:p>
    <w:p w14:paraId="56E6F08B" w14:textId="6D758557" w:rsidR="00285D2B" w:rsidRDefault="00062540" w:rsidP="00285D2B">
      <w:pPr>
        <w:spacing w:line="598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一、总体情况</w:t>
      </w:r>
    </w:p>
    <w:p w14:paraId="2EF26AEF" w14:textId="77777777" w:rsidR="004E75A6" w:rsidRDefault="00285D2B" w:rsidP="004E75A6">
      <w:pPr>
        <w:spacing w:line="598" w:lineRule="exact"/>
        <w:ind w:firstLineChars="200" w:firstLine="640"/>
        <w:rPr>
          <w:szCs w:val="32"/>
        </w:rPr>
      </w:pPr>
      <w:r w:rsidRPr="00AA54DC">
        <w:rPr>
          <w:szCs w:val="32"/>
        </w:rPr>
        <w:t>2025</w:t>
      </w:r>
      <w:r w:rsidRPr="00AA54DC">
        <w:rPr>
          <w:szCs w:val="32"/>
        </w:rPr>
        <w:t>年，汉中市民政局深入贯彻落实《中华人民共和国政府信息公开条例》及省、市政务公开工作部署，坚持</w:t>
      </w:r>
      <w:r w:rsidRPr="00AA54DC">
        <w:rPr>
          <w:szCs w:val="32"/>
        </w:rPr>
        <w:t>“</w:t>
      </w:r>
      <w:r w:rsidRPr="00AA54DC">
        <w:rPr>
          <w:szCs w:val="32"/>
        </w:rPr>
        <w:t>民政为民、民政爱民</w:t>
      </w:r>
      <w:r w:rsidRPr="00AA54DC">
        <w:rPr>
          <w:szCs w:val="32"/>
        </w:rPr>
        <w:t>”</w:t>
      </w:r>
      <w:r w:rsidRPr="00AA54DC">
        <w:rPr>
          <w:szCs w:val="32"/>
        </w:rPr>
        <w:t>宗旨，将政府信息公开作为推进依法行政、提升治理效能的重要举措，统筹推进主动公开、依申请公开、平台建设、监督保障等各项工作，有效保障了公众的知情权、参与权和监督权，为民政事业高质量发展营造了公开透明的政务环境。</w:t>
      </w:r>
    </w:p>
    <w:p w14:paraId="0BF1F2B6" w14:textId="340CAC03" w:rsidR="004E75A6" w:rsidRPr="005E71F4" w:rsidRDefault="00285D2B" w:rsidP="004E75A6">
      <w:pPr>
        <w:spacing w:line="598" w:lineRule="exact"/>
        <w:ind w:firstLineChars="200" w:firstLine="643"/>
        <w:rPr>
          <w:szCs w:val="32"/>
        </w:rPr>
      </w:pPr>
      <w:r w:rsidRPr="00AA54DC">
        <w:rPr>
          <w:rFonts w:ascii="楷体_GB2312" w:eastAsia="楷体_GB2312" w:hint="eastAsia"/>
          <w:b/>
          <w:szCs w:val="32"/>
        </w:rPr>
        <w:t>主动公开精准聚焦。</w:t>
      </w:r>
      <w:r w:rsidRPr="00AA54DC">
        <w:rPr>
          <w:szCs w:val="32"/>
        </w:rPr>
        <w:t>紧扣养老服务、殡葬改革、社会救助等民生重点领域，通过</w:t>
      </w:r>
      <w:proofErr w:type="gramStart"/>
      <w:r w:rsidRPr="00AA54DC">
        <w:rPr>
          <w:szCs w:val="32"/>
        </w:rPr>
        <w:t>局官网</w:t>
      </w:r>
      <w:proofErr w:type="gramEnd"/>
      <w:r w:rsidRPr="00AA54DC">
        <w:rPr>
          <w:szCs w:val="32"/>
        </w:rPr>
        <w:t>、政务新媒体等渠道及时公开政策文件、工作动态、公示公告等信息，确保民生政策落地见效。</w:t>
      </w:r>
      <w:r w:rsidR="005E71F4" w:rsidRPr="0075327A">
        <w:rPr>
          <w:rFonts w:hint="eastAsia"/>
          <w:szCs w:val="32"/>
        </w:rPr>
        <w:t>主动公开政府信息</w:t>
      </w:r>
      <w:r w:rsidR="005E71F4" w:rsidRPr="0075327A">
        <w:rPr>
          <w:rFonts w:hint="eastAsia"/>
          <w:szCs w:val="32"/>
        </w:rPr>
        <w:t>1164</w:t>
      </w:r>
      <w:r w:rsidR="005E71F4" w:rsidRPr="0075327A">
        <w:rPr>
          <w:rFonts w:hint="eastAsia"/>
          <w:szCs w:val="32"/>
        </w:rPr>
        <w:t>条，政策解读稿件</w:t>
      </w:r>
      <w:r w:rsidR="005E71F4" w:rsidRPr="0075327A">
        <w:rPr>
          <w:rFonts w:hint="eastAsia"/>
          <w:szCs w:val="32"/>
        </w:rPr>
        <w:t>4</w:t>
      </w:r>
      <w:r w:rsidR="005E71F4" w:rsidRPr="0075327A">
        <w:rPr>
          <w:rFonts w:hint="eastAsia"/>
          <w:szCs w:val="32"/>
        </w:rPr>
        <w:t>条。政务新媒体发布信息</w:t>
      </w:r>
      <w:r w:rsidR="005E71F4" w:rsidRPr="0075327A">
        <w:rPr>
          <w:rFonts w:hint="eastAsia"/>
          <w:szCs w:val="32"/>
        </w:rPr>
        <w:t>1134</w:t>
      </w:r>
      <w:r w:rsidR="005E71F4" w:rsidRPr="0075327A">
        <w:rPr>
          <w:rFonts w:hint="eastAsia"/>
          <w:szCs w:val="32"/>
        </w:rPr>
        <w:t>条。办理人大建议</w:t>
      </w:r>
      <w:r w:rsidR="005E71F4" w:rsidRPr="0075327A">
        <w:rPr>
          <w:rFonts w:hint="eastAsia"/>
          <w:szCs w:val="32"/>
        </w:rPr>
        <w:t>15</w:t>
      </w:r>
      <w:r w:rsidR="005E71F4" w:rsidRPr="0075327A">
        <w:rPr>
          <w:rFonts w:hint="eastAsia"/>
          <w:szCs w:val="32"/>
        </w:rPr>
        <w:t>件、政协提案</w:t>
      </w:r>
      <w:r w:rsidR="005E71F4" w:rsidRPr="0075327A">
        <w:rPr>
          <w:rFonts w:hint="eastAsia"/>
          <w:szCs w:val="32"/>
        </w:rPr>
        <w:t>19</w:t>
      </w:r>
      <w:r w:rsidR="005E71F4" w:rsidRPr="0075327A">
        <w:rPr>
          <w:rFonts w:hint="eastAsia"/>
          <w:szCs w:val="32"/>
        </w:rPr>
        <w:t>件，办结满意率均达到</w:t>
      </w:r>
      <w:r w:rsidR="005E71F4" w:rsidRPr="0075327A">
        <w:rPr>
          <w:rFonts w:hint="eastAsia"/>
          <w:szCs w:val="32"/>
        </w:rPr>
        <w:t>100%</w:t>
      </w:r>
      <w:r w:rsidR="005E71F4" w:rsidRPr="0075327A">
        <w:rPr>
          <w:rFonts w:hint="eastAsia"/>
          <w:szCs w:val="32"/>
        </w:rPr>
        <w:t>。高质高效办理网上留言</w:t>
      </w:r>
      <w:r w:rsidR="005E71F4" w:rsidRPr="0075327A">
        <w:rPr>
          <w:rFonts w:hint="eastAsia"/>
          <w:szCs w:val="32"/>
        </w:rPr>
        <w:t>19</w:t>
      </w:r>
      <w:r w:rsidR="005E71F4" w:rsidRPr="0075327A">
        <w:rPr>
          <w:rFonts w:hint="eastAsia"/>
          <w:szCs w:val="32"/>
        </w:rPr>
        <w:t>件，</w:t>
      </w:r>
      <w:r w:rsidR="005E71F4" w:rsidRPr="0075327A">
        <w:rPr>
          <w:rFonts w:hint="eastAsia"/>
          <w:szCs w:val="32"/>
        </w:rPr>
        <w:t>12345</w:t>
      </w:r>
      <w:r w:rsidR="005E71F4" w:rsidRPr="0075327A">
        <w:rPr>
          <w:rFonts w:hint="eastAsia"/>
          <w:szCs w:val="32"/>
        </w:rPr>
        <w:t>服务热线转办件和市长信箱转办件</w:t>
      </w:r>
      <w:r w:rsidR="005E71F4" w:rsidRPr="0075327A">
        <w:rPr>
          <w:rFonts w:hint="eastAsia"/>
          <w:szCs w:val="32"/>
        </w:rPr>
        <w:t>43</w:t>
      </w:r>
      <w:r w:rsidR="005E71F4" w:rsidRPr="0075327A">
        <w:rPr>
          <w:rFonts w:hint="eastAsia"/>
          <w:szCs w:val="32"/>
        </w:rPr>
        <w:t>件，回复率和办结率达</w:t>
      </w:r>
      <w:r w:rsidR="005E71F4" w:rsidRPr="0075327A">
        <w:rPr>
          <w:rFonts w:hint="eastAsia"/>
          <w:szCs w:val="32"/>
        </w:rPr>
        <w:t>100%</w:t>
      </w:r>
      <w:r w:rsidR="005E71F4" w:rsidRPr="0075327A">
        <w:rPr>
          <w:rFonts w:hint="eastAsia"/>
          <w:szCs w:val="32"/>
        </w:rPr>
        <w:t>。</w:t>
      </w:r>
    </w:p>
    <w:p w14:paraId="18C07ABC" w14:textId="07128E18" w:rsidR="004E75A6" w:rsidRDefault="00285D2B" w:rsidP="004E75A6">
      <w:pPr>
        <w:spacing w:line="598" w:lineRule="exact"/>
        <w:ind w:firstLineChars="200" w:firstLine="643"/>
        <w:rPr>
          <w:szCs w:val="32"/>
        </w:rPr>
      </w:pPr>
      <w:r w:rsidRPr="00AA54DC">
        <w:rPr>
          <w:rFonts w:ascii="楷体_GB2312" w:eastAsia="楷体_GB2312"/>
          <w:b/>
          <w:szCs w:val="32"/>
        </w:rPr>
        <w:t>依申请公开规范有序。</w:t>
      </w:r>
      <w:bookmarkStart w:id="0" w:name="_GoBack"/>
      <w:bookmarkEnd w:id="0"/>
      <w:r w:rsidR="00995CAE" w:rsidRPr="00995CAE">
        <w:rPr>
          <w:rFonts w:hint="eastAsia"/>
          <w:szCs w:val="32"/>
        </w:rPr>
        <w:t>健全完善依申请公开接收、登记、审核、办理、答复全流程工作机制，明确办理时限和责任分工，确保每件申请都得到依法规范处理。</w:t>
      </w:r>
      <w:r w:rsidR="00995CAE" w:rsidRPr="00995CAE">
        <w:rPr>
          <w:rFonts w:hint="eastAsia"/>
          <w:szCs w:val="32"/>
        </w:rPr>
        <w:t>2025</w:t>
      </w:r>
      <w:r w:rsidR="00995CAE" w:rsidRPr="00995CAE">
        <w:rPr>
          <w:rFonts w:hint="eastAsia"/>
          <w:szCs w:val="32"/>
        </w:rPr>
        <w:t>年收到政府信息公开申请</w:t>
      </w:r>
      <w:r w:rsidR="00995CAE" w:rsidRPr="00995CAE">
        <w:rPr>
          <w:rFonts w:hint="eastAsia"/>
          <w:szCs w:val="32"/>
        </w:rPr>
        <w:lastRenderedPageBreak/>
        <w:t>2</w:t>
      </w:r>
      <w:r w:rsidR="00995CAE" w:rsidRPr="00995CAE">
        <w:rPr>
          <w:rFonts w:hint="eastAsia"/>
          <w:szCs w:val="32"/>
        </w:rPr>
        <w:t>条，办结满意率</w:t>
      </w:r>
      <w:r w:rsidR="00995CAE" w:rsidRPr="00995CAE">
        <w:rPr>
          <w:rFonts w:hint="eastAsia"/>
          <w:szCs w:val="32"/>
        </w:rPr>
        <w:t>100%</w:t>
      </w:r>
      <w:r w:rsidR="00995CAE" w:rsidRPr="00995CAE">
        <w:rPr>
          <w:rFonts w:hint="eastAsia"/>
          <w:szCs w:val="32"/>
        </w:rPr>
        <w:t>。无相关行政复议和诉讼案件发生。</w:t>
      </w:r>
    </w:p>
    <w:p w14:paraId="55065FA5" w14:textId="77777777" w:rsidR="004E75A6" w:rsidRDefault="00285D2B" w:rsidP="004E75A6">
      <w:pPr>
        <w:spacing w:line="598" w:lineRule="exact"/>
        <w:ind w:firstLineChars="200" w:firstLine="643"/>
        <w:rPr>
          <w:szCs w:val="32"/>
        </w:rPr>
      </w:pPr>
      <w:r w:rsidRPr="00AA54DC">
        <w:rPr>
          <w:rFonts w:ascii="楷体_GB2312" w:eastAsia="楷体_GB2312"/>
          <w:b/>
          <w:szCs w:val="32"/>
        </w:rPr>
        <w:t>政府信息管理严格规范。</w:t>
      </w:r>
      <w:r w:rsidRPr="00AA54DC">
        <w:rPr>
          <w:szCs w:val="32"/>
        </w:rPr>
        <w:t>严格落实信息发布审核和保密审查制度，压实工作责任，严把政治关、法律关、内容关，坚持</w:t>
      </w:r>
      <w:r w:rsidRPr="00AA54DC">
        <w:rPr>
          <w:szCs w:val="32"/>
        </w:rPr>
        <w:t>“</w:t>
      </w:r>
      <w:r w:rsidRPr="00AA54DC">
        <w:rPr>
          <w:szCs w:val="32"/>
        </w:rPr>
        <w:t>应公开、尽公开</w:t>
      </w:r>
      <w:r w:rsidRPr="00AA54DC">
        <w:rPr>
          <w:szCs w:val="32"/>
        </w:rPr>
        <w:t>”</w:t>
      </w:r>
      <w:r w:rsidRPr="00AA54DC">
        <w:rPr>
          <w:szCs w:val="32"/>
        </w:rPr>
        <w:t>与</w:t>
      </w:r>
      <w:r w:rsidRPr="00AA54DC">
        <w:rPr>
          <w:szCs w:val="32"/>
        </w:rPr>
        <w:t>“</w:t>
      </w:r>
      <w:r w:rsidRPr="00AA54DC">
        <w:rPr>
          <w:szCs w:val="32"/>
        </w:rPr>
        <w:t>涉密信息不公开</w:t>
      </w:r>
      <w:r w:rsidRPr="00AA54DC">
        <w:rPr>
          <w:szCs w:val="32"/>
        </w:rPr>
        <w:t>”</w:t>
      </w:r>
      <w:r w:rsidRPr="00AA54DC">
        <w:rPr>
          <w:szCs w:val="32"/>
        </w:rPr>
        <w:t>相统一，确保公开信息合法合</w:t>
      </w:r>
      <w:proofErr w:type="gramStart"/>
      <w:r w:rsidRPr="00AA54DC">
        <w:rPr>
          <w:szCs w:val="32"/>
        </w:rPr>
        <w:t>规</w:t>
      </w:r>
      <w:proofErr w:type="gramEnd"/>
      <w:r w:rsidRPr="00AA54DC">
        <w:rPr>
          <w:szCs w:val="32"/>
        </w:rPr>
        <w:t>、准确全面。</w:t>
      </w:r>
    </w:p>
    <w:p w14:paraId="16AC947F" w14:textId="77777777" w:rsidR="004E75A6" w:rsidRDefault="00285D2B" w:rsidP="004E75A6">
      <w:pPr>
        <w:spacing w:line="598" w:lineRule="exact"/>
        <w:ind w:firstLineChars="200" w:firstLine="643"/>
        <w:rPr>
          <w:szCs w:val="32"/>
        </w:rPr>
      </w:pPr>
      <w:r w:rsidRPr="00AA54DC">
        <w:rPr>
          <w:rFonts w:ascii="楷体_GB2312" w:eastAsia="楷体_GB2312"/>
          <w:b/>
          <w:szCs w:val="32"/>
        </w:rPr>
        <w:t>公开平台持续优化。</w:t>
      </w:r>
      <w:proofErr w:type="gramStart"/>
      <w:r w:rsidRPr="00AA54DC">
        <w:rPr>
          <w:szCs w:val="32"/>
        </w:rPr>
        <w:t>整合局官网</w:t>
      </w:r>
      <w:proofErr w:type="gramEnd"/>
      <w:r w:rsidRPr="00AA54DC">
        <w:rPr>
          <w:szCs w:val="32"/>
        </w:rPr>
        <w:t>信息公开专栏、</w:t>
      </w:r>
      <w:proofErr w:type="gramStart"/>
      <w:r w:rsidRPr="00AA54DC">
        <w:rPr>
          <w:szCs w:val="32"/>
        </w:rPr>
        <w:t>微信公众</w:t>
      </w:r>
      <w:proofErr w:type="gramEnd"/>
      <w:r w:rsidRPr="00AA54DC">
        <w:rPr>
          <w:szCs w:val="32"/>
        </w:rPr>
        <w:t>号等平台资源，优化栏目设置，定期开展平台维护，及时更新低保公示、公益资金使用等群众关注信息，拓宽公开渠道，提升信息获取便捷性。</w:t>
      </w:r>
    </w:p>
    <w:p w14:paraId="00519F17" w14:textId="6284AB4D" w:rsidR="0021167E" w:rsidRPr="00285D2B" w:rsidRDefault="00285D2B" w:rsidP="004E75A6">
      <w:pPr>
        <w:spacing w:line="598" w:lineRule="exact"/>
        <w:ind w:firstLineChars="200" w:firstLine="643"/>
        <w:rPr>
          <w:szCs w:val="32"/>
        </w:rPr>
      </w:pPr>
      <w:r w:rsidRPr="00AA54DC">
        <w:rPr>
          <w:rFonts w:ascii="楷体_GB2312" w:eastAsia="楷体_GB2312"/>
          <w:b/>
          <w:szCs w:val="32"/>
        </w:rPr>
        <w:t>监督保障坚实有力。</w:t>
      </w:r>
      <w:r w:rsidRPr="00AA54DC">
        <w:rPr>
          <w:szCs w:val="32"/>
        </w:rPr>
        <w:t>将政府信息公开工作纳入年度民政工作要点和综合评估体系，落实专人负责机制，加强日常督导检查。主动接受上级部门监督和社会监督，公布监督举报电话，畅通监督渠道，对公开工作中的薄弱环节及时整改，未发生责任追究相关情况，确保信息公开工作常态化、规范化推进。</w:t>
      </w:r>
    </w:p>
    <w:p w14:paraId="3BD70E2D" w14:textId="77777777" w:rsidR="0021167E" w:rsidRDefault="00062540">
      <w:pPr>
        <w:spacing w:line="598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二、主动公开政府信息情况</w:t>
      </w:r>
    </w:p>
    <w:tbl>
      <w:tblPr>
        <w:tblStyle w:val="TableNormal"/>
        <w:tblW w:w="95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2397"/>
        <w:gridCol w:w="2377"/>
        <w:gridCol w:w="2373"/>
      </w:tblGrid>
      <w:tr w:rsidR="0021167E" w14:paraId="4425ACE7" w14:textId="77777777">
        <w:trPr>
          <w:trHeight w:val="624"/>
          <w:jc w:val="center"/>
        </w:trPr>
        <w:tc>
          <w:tcPr>
            <w:tcW w:w="9579" w:type="dxa"/>
            <w:gridSpan w:val="4"/>
          </w:tcPr>
          <w:p w14:paraId="0CDF6E07" w14:textId="77777777" w:rsidR="0021167E" w:rsidRDefault="00062540">
            <w:pPr>
              <w:pStyle w:val="TableText"/>
              <w:spacing w:before="247" w:line="219" w:lineRule="auto"/>
              <w:ind w:left="362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第二十条第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一</w:t>
            </w:r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项</w:t>
            </w:r>
          </w:p>
        </w:tc>
      </w:tr>
      <w:tr w:rsidR="0021167E" w14:paraId="0773A5B2" w14:textId="77777777">
        <w:trPr>
          <w:trHeight w:val="699"/>
          <w:jc w:val="center"/>
        </w:trPr>
        <w:tc>
          <w:tcPr>
            <w:tcW w:w="2432" w:type="dxa"/>
          </w:tcPr>
          <w:p w14:paraId="684F3A93" w14:textId="77777777" w:rsidR="0021167E" w:rsidRDefault="00062540">
            <w:pPr>
              <w:pStyle w:val="TableText"/>
              <w:spacing w:before="273" w:line="219" w:lineRule="auto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信息内容</w:t>
            </w:r>
            <w:proofErr w:type="spellEnd"/>
          </w:p>
        </w:tc>
        <w:tc>
          <w:tcPr>
            <w:tcW w:w="2397" w:type="dxa"/>
          </w:tcPr>
          <w:p w14:paraId="742087B7" w14:textId="77777777" w:rsidR="0021167E" w:rsidRDefault="00062540">
            <w:pPr>
              <w:pStyle w:val="TableText"/>
              <w:spacing w:before="301" w:line="219" w:lineRule="auto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本年制发件数</w:t>
            </w:r>
            <w:proofErr w:type="spellEnd"/>
          </w:p>
        </w:tc>
        <w:tc>
          <w:tcPr>
            <w:tcW w:w="2377" w:type="dxa"/>
          </w:tcPr>
          <w:p w14:paraId="019F0A6B" w14:textId="77777777" w:rsidR="0021167E" w:rsidRDefault="00062540">
            <w:pPr>
              <w:pStyle w:val="TableText"/>
              <w:spacing w:before="281" w:line="219" w:lineRule="auto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本年废止件数</w:t>
            </w:r>
            <w:proofErr w:type="spellEnd"/>
          </w:p>
        </w:tc>
        <w:tc>
          <w:tcPr>
            <w:tcW w:w="2373" w:type="dxa"/>
          </w:tcPr>
          <w:p w14:paraId="2C7D2F69" w14:textId="77777777" w:rsidR="0021167E" w:rsidRDefault="00062540">
            <w:pPr>
              <w:pStyle w:val="TableText"/>
              <w:spacing w:before="303" w:line="219" w:lineRule="auto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现行有效件数</w:t>
            </w:r>
            <w:proofErr w:type="spellEnd"/>
          </w:p>
        </w:tc>
      </w:tr>
      <w:tr w:rsidR="0021167E" w14:paraId="1F35BC38" w14:textId="77777777" w:rsidTr="00845675">
        <w:trPr>
          <w:trHeight w:val="690"/>
          <w:jc w:val="center"/>
        </w:trPr>
        <w:tc>
          <w:tcPr>
            <w:tcW w:w="2432" w:type="dxa"/>
            <w:vAlign w:val="center"/>
          </w:tcPr>
          <w:p w14:paraId="7EFB2612" w14:textId="77777777" w:rsidR="0021167E" w:rsidRDefault="00062540">
            <w:pPr>
              <w:pStyle w:val="TableText"/>
              <w:spacing w:before="272" w:line="219" w:lineRule="auto"/>
              <w:ind w:left="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0"/>
              </w:rPr>
              <w:t>规章</w:t>
            </w:r>
            <w:proofErr w:type="spellEnd"/>
          </w:p>
        </w:tc>
        <w:tc>
          <w:tcPr>
            <w:tcW w:w="2397" w:type="dxa"/>
            <w:vAlign w:val="center"/>
          </w:tcPr>
          <w:p w14:paraId="4860C558" w14:textId="6CFCFC95" w:rsidR="0021167E" w:rsidRPr="00845675" w:rsidRDefault="00845675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2377" w:type="dxa"/>
            <w:vAlign w:val="center"/>
          </w:tcPr>
          <w:p w14:paraId="6B5E27EB" w14:textId="4072D6BE" w:rsidR="0021167E" w:rsidRPr="00845675" w:rsidRDefault="00845675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2373" w:type="dxa"/>
            <w:vAlign w:val="center"/>
          </w:tcPr>
          <w:p w14:paraId="49F4B2ED" w14:textId="10A4FF2F" w:rsidR="0021167E" w:rsidRPr="00845675" w:rsidRDefault="00845675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</w:tr>
      <w:tr w:rsidR="0021167E" w14:paraId="03CCD6D4" w14:textId="77777777" w:rsidTr="00845675">
        <w:trPr>
          <w:trHeight w:val="689"/>
          <w:jc w:val="center"/>
        </w:trPr>
        <w:tc>
          <w:tcPr>
            <w:tcW w:w="2432" w:type="dxa"/>
            <w:vAlign w:val="center"/>
          </w:tcPr>
          <w:p w14:paraId="5A910A2D" w14:textId="77777777" w:rsidR="0021167E" w:rsidRDefault="00062540">
            <w:pPr>
              <w:pStyle w:val="TableText"/>
              <w:spacing w:before="284" w:line="219" w:lineRule="auto"/>
              <w:ind w:left="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行政规范性文件</w:t>
            </w:r>
            <w:proofErr w:type="spellEnd"/>
          </w:p>
        </w:tc>
        <w:tc>
          <w:tcPr>
            <w:tcW w:w="2397" w:type="dxa"/>
            <w:vAlign w:val="center"/>
          </w:tcPr>
          <w:p w14:paraId="5EE69896" w14:textId="1B4ED3DA" w:rsidR="0021167E" w:rsidRPr="00845675" w:rsidRDefault="00434C60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2377" w:type="dxa"/>
            <w:vAlign w:val="center"/>
          </w:tcPr>
          <w:p w14:paraId="68FE107C" w14:textId="3A221C9A" w:rsidR="0021167E" w:rsidRPr="00845675" w:rsidRDefault="00434C60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2373" w:type="dxa"/>
            <w:vAlign w:val="center"/>
          </w:tcPr>
          <w:p w14:paraId="6FA5E2BD" w14:textId="49B00195" w:rsidR="0021167E" w:rsidRPr="00845675" w:rsidRDefault="00434C60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2</w:t>
            </w:r>
          </w:p>
        </w:tc>
      </w:tr>
      <w:tr w:rsidR="0021167E" w14:paraId="011C0173" w14:textId="77777777">
        <w:trPr>
          <w:trHeight w:val="699"/>
          <w:jc w:val="center"/>
        </w:trPr>
        <w:tc>
          <w:tcPr>
            <w:tcW w:w="9579" w:type="dxa"/>
            <w:gridSpan w:val="4"/>
          </w:tcPr>
          <w:p w14:paraId="7BA2FE2D" w14:textId="77777777" w:rsidR="0021167E" w:rsidRDefault="00062540">
            <w:pPr>
              <w:pStyle w:val="TableText"/>
              <w:spacing w:before="275" w:line="219" w:lineRule="auto"/>
              <w:ind w:left="362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第二十条第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五</w:t>
            </w:r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项</w:t>
            </w:r>
          </w:p>
        </w:tc>
      </w:tr>
      <w:tr w:rsidR="0021167E" w14:paraId="4E6A0B95" w14:textId="77777777">
        <w:trPr>
          <w:trHeight w:val="802"/>
          <w:jc w:val="center"/>
        </w:trPr>
        <w:tc>
          <w:tcPr>
            <w:tcW w:w="2432" w:type="dxa"/>
          </w:tcPr>
          <w:p w14:paraId="799A44EF" w14:textId="77777777" w:rsidR="0021167E" w:rsidRDefault="00062540">
            <w:pPr>
              <w:pStyle w:val="TableText"/>
              <w:spacing w:before="276" w:line="219" w:lineRule="auto"/>
              <w:ind w:left="66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lastRenderedPageBreak/>
              <w:t>信息内容</w:t>
            </w:r>
            <w:proofErr w:type="spellEnd"/>
          </w:p>
        </w:tc>
        <w:tc>
          <w:tcPr>
            <w:tcW w:w="7147" w:type="dxa"/>
            <w:gridSpan w:val="3"/>
          </w:tcPr>
          <w:p w14:paraId="5F056E7F" w14:textId="77777777" w:rsidR="0021167E" w:rsidRDefault="00062540">
            <w:pPr>
              <w:pStyle w:val="TableText"/>
              <w:spacing w:before="274" w:line="219" w:lineRule="auto"/>
              <w:ind w:left="2402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本年处理决定数量</w:t>
            </w:r>
            <w:proofErr w:type="spellEnd"/>
          </w:p>
        </w:tc>
      </w:tr>
      <w:tr w:rsidR="0021167E" w14:paraId="3EFC29BE" w14:textId="77777777" w:rsidTr="00845675">
        <w:trPr>
          <w:trHeight w:val="699"/>
          <w:jc w:val="center"/>
        </w:trPr>
        <w:tc>
          <w:tcPr>
            <w:tcW w:w="2432" w:type="dxa"/>
          </w:tcPr>
          <w:p w14:paraId="7D3959D7" w14:textId="77777777" w:rsidR="0021167E" w:rsidRDefault="00062540">
            <w:pPr>
              <w:pStyle w:val="TableText"/>
              <w:spacing w:before="307" w:line="220" w:lineRule="auto"/>
              <w:ind w:left="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行政许可</w:t>
            </w:r>
            <w:proofErr w:type="spellEnd"/>
          </w:p>
        </w:tc>
        <w:tc>
          <w:tcPr>
            <w:tcW w:w="7147" w:type="dxa"/>
            <w:gridSpan w:val="3"/>
            <w:vAlign w:val="center"/>
          </w:tcPr>
          <w:p w14:paraId="2188B14C" w14:textId="56604810" w:rsidR="0021167E" w:rsidRPr="00845675" w:rsidRDefault="00845675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</w:tr>
      <w:tr w:rsidR="0021167E" w14:paraId="648821D7" w14:textId="77777777">
        <w:trPr>
          <w:trHeight w:val="689"/>
          <w:jc w:val="center"/>
        </w:trPr>
        <w:tc>
          <w:tcPr>
            <w:tcW w:w="9579" w:type="dxa"/>
            <w:gridSpan w:val="4"/>
          </w:tcPr>
          <w:p w14:paraId="6A38CEFB" w14:textId="77777777" w:rsidR="0021167E" w:rsidRDefault="00062540">
            <w:pPr>
              <w:pStyle w:val="TableText"/>
              <w:spacing w:before="278" w:line="219" w:lineRule="auto"/>
              <w:ind w:left="362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第二十条第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六</w:t>
            </w:r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项</w:t>
            </w:r>
          </w:p>
        </w:tc>
      </w:tr>
      <w:tr w:rsidR="0021167E" w14:paraId="2BFCF544" w14:textId="77777777">
        <w:trPr>
          <w:trHeight w:val="799"/>
          <w:jc w:val="center"/>
        </w:trPr>
        <w:tc>
          <w:tcPr>
            <w:tcW w:w="2432" w:type="dxa"/>
          </w:tcPr>
          <w:p w14:paraId="480C9D87" w14:textId="77777777" w:rsidR="0021167E" w:rsidRDefault="00062540">
            <w:pPr>
              <w:pStyle w:val="TableText"/>
              <w:spacing w:before="299" w:line="219" w:lineRule="auto"/>
              <w:ind w:left="64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信息内容</w:t>
            </w:r>
            <w:proofErr w:type="spellEnd"/>
          </w:p>
        </w:tc>
        <w:tc>
          <w:tcPr>
            <w:tcW w:w="7147" w:type="dxa"/>
            <w:gridSpan w:val="3"/>
          </w:tcPr>
          <w:p w14:paraId="7D125E2B" w14:textId="77777777" w:rsidR="0021167E" w:rsidRDefault="00062540">
            <w:pPr>
              <w:pStyle w:val="TableText"/>
              <w:spacing w:before="287" w:line="219" w:lineRule="auto"/>
              <w:ind w:left="2402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本年处理决定数量</w:t>
            </w:r>
            <w:proofErr w:type="spellEnd"/>
          </w:p>
        </w:tc>
      </w:tr>
      <w:tr w:rsidR="0021167E" w14:paraId="7A2ABA42" w14:textId="77777777">
        <w:trPr>
          <w:trHeight w:val="690"/>
          <w:jc w:val="center"/>
        </w:trPr>
        <w:tc>
          <w:tcPr>
            <w:tcW w:w="2432" w:type="dxa"/>
          </w:tcPr>
          <w:p w14:paraId="26B1E2F9" w14:textId="77777777" w:rsidR="0021167E" w:rsidRDefault="00062540">
            <w:pPr>
              <w:pStyle w:val="TableText"/>
              <w:spacing w:before="300" w:line="220" w:lineRule="auto"/>
              <w:ind w:left="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8"/>
              </w:rPr>
              <w:t>行政处罚</w:t>
            </w:r>
            <w:proofErr w:type="spellEnd"/>
          </w:p>
        </w:tc>
        <w:tc>
          <w:tcPr>
            <w:tcW w:w="7147" w:type="dxa"/>
            <w:gridSpan w:val="3"/>
          </w:tcPr>
          <w:p w14:paraId="56A36115" w14:textId="4ACA2D60" w:rsidR="0021167E" w:rsidRPr="00845675" w:rsidRDefault="00845675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</w:tr>
      <w:tr w:rsidR="0021167E" w14:paraId="172FE262" w14:textId="77777777">
        <w:trPr>
          <w:trHeight w:val="699"/>
          <w:jc w:val="center"/>
        </w:trPr>
        <w:tc>
          <w:tcPr>
            <w:tcW w:w="2432" w:type="dxa"/>
          </w:tcPr>
          <w:p w14:paraId="1F7BC13C" w14:textId="77777777" w:rsidR="0021167E" w:rsidRDefault="00062540">
            <w:pPr>
              <w:pStyle w:val="TableText"/>
              <w:spacing w:before="320" w:line="220" w:lineRule="auto"/>
              <w:ind w:left="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6"/>
              </w:rPr>
              <w:t>行政强制</w:t>
            </w:r>
            <w:proofErr w:type="spellEnd"/>
          </w:p>
        </w:tc>
        <w:tc>
          <w:tcPr>
            <w:tcW w:w="7147" w:type="dxa"/>
            <w:gridSpan w:val="3"/>
          </w:tcPr>
          <w:p w14:paraId="4BB195DC" w14:textId="493B8EAC" w:rsidR="0021167E" w:rsidRPr="00845675" w:rsidRDefault="00845675" w:rsidP="00845675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</w:tr>
      <w:tr w:rsidR="0021167E" w14:paraId="0472C31B" w14:textId="77777777">
        <w:trPr>
          <w:trHeight w:val="829"/>
          <w:jc w:val="center"/>
        </w:trPr>
        <w:tc>
          <w:tcPr>
            <w:tcW w:w="9579" w:type="dxa"/>
            <w:gridSpan w:val="4"/>
          </w:tcPr>
          <w:p w14:paraId="2A840E42" w14:textId="77777777" w:rsidR="0021167E" w:rsidRDefault="00062540">
            <w:pPr>
              <w:pStyle w:val="TableText"/>
              <w:spacing w:before="281" w:line="219" w:lineRule="auto"/>
              <w:ind w:left="362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</w:rPr>
              <w:t>第二十条第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八</w:t>
            </w:r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>项</w:t>
            </w:r>
          </w:p>
        </w:tc>
      </w:tr>
      <w:tr w:rsidR="0021167E" w14:paraId="57EB35BE" w14:textId="77777777">
        <w:trPr>
          <w:trHeight w:val="700"/>
          <w:jc w:val="center"/>
        </w:trPr>
        <w:tc>
          <w:tcPr>
            <w:tcW w:w="2432" w:type="dxa"/>
          </w:tcPr>
          <w:p w14:paraId="7837C4F0" w14:textId="77777777" w:rsidR="0021167E" w:rsidRDefault="00062540">
            <w:pPr>
              <w:pStyle w:val="TableText"/>
              <w:spacing w:before="292" w:line="219" w:lineRule="auto"/>
              <w:ind w:left="65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信息内容</w:t>
            </w:r>
            <w:proofErr w:type="spellEnd"/>
          </w:p>
        </w:tc>
        <w:tc>
          <w:tcPr>
            <w:tcW w:w="7147" w:type="dxa"/>
            <w:gridSpan w:val="3"/>
          </w:tcPr>
          <w:p w14:paraId="53CDD949" w14:textId="77777777" w:rsidR="0021167E" w:rsidRDefault="00062540">
            <w:pPr>
              <w:pStyle w:val="TableText"/>
              <w:spacing w:before="290" w:line="219" w:lineRule="auto"/>
              <w:ind w:left="1822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lang w:eastAsia="zh-CN"/>
              </w:rPr>
              <w:t>本年收费金额(单位：万元)</w:t>
            </w:r>
          </w:p>
        </w:tc>
      </w:tr>
      <w:tr w:rsidR="0021167E" w14:paraId="3594D207" w14:textId="77777777" w:rsidTr="00845675">
        <w:trPr>
          <w:trHeight w:val="635"/>
          <w:jc w:val="center"/>
        </w:trPr>
        <w:tc>
          <w:tcPr>
            <w:tcW w:w="2432" w:type="dxa"/>
          </w:tcPr>
          <w:p w14:paraId="3E5BF41D" w14:textId="77777777" w:rsidR="0021167E" w:rsidRDefault="00062540">
            <w:pPr>
              <w:pStyle w:val="TableText"/>
              <w:spacing w:before="262" w:line="219" w:lineRule="auto"/>
              <w:ind w:left="14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</w:rPr>
              <w:t>行政事业性收费</w:t>
            </w:r>
            <w:proofErr w:type="spellEnd"/>
          </w:p>
        </w:tc>
        <w:tc>
          <w:tcPr>
            <w:tcW w:w="7147" w:type="dxa"/>
            <w:gridSpan w:val="3"/>
            <w:vAlign w:val="center"/>
          </w:tcPr>
          <w:p w14:paraId="0EB4CC25" w14:textId="13F5D868" w:rsidR="0021167E" w:rsidRPr="00845675" w:rsidRDefault="00434C60" w:rsidP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845675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</w:tr>
    </w:tbl>
    <w:p w14:paraId="4DB0C6DF" w14:textId="77777777" w:rsidR="0021167E" w:rsidRDefault="00062540">
      <w:pPr>
        <w:spacing w:line="598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三、收到和处理政府信息公开申请情况</w:t>
      </w: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949"/>
        <w:gridCol w:w="3157"/>
        <w:gridCol w:w="690"/>
        <w:gridCol w:w="669"/>
        <w:gridCol w:w="669"/>
        <w:gridCol w:w="679"/>
        <w:gridCol w:w="679"/>
        <w:gridCol w:w="669"/>
        <w:gridCol w:w="655"/>
      </w:tblGrid>
      <w:tr w:rsidR="0021167E" w14:paraId="19D72B35" w14:textId="77777777">
        <w:trPr>
          <w:trHeight w:val="425"/>
          <w:jc w:val="center"/>
        </w:trPr>
        <w:tc>
          <w:tcPr>
            <w:tcW w:w="4880" w:type="dxa"/>
            <w:gridSpan w:val="3"/>
            <w:vMerge w:val="restart"/>
            <w:tcBorders>
              <w:bottom w:val="nil"/>
            </w:tcBorders>
          </w:tcPr>
          <w:p w14:paraId="2FADD701" w14:textId="77777777" w:rsidR="0021167E" w:rsidRDefault="0021167E">
            <w:pPr>
              <w:spacing w:line="322" w:lineRule="auto"/>
              <w:rPr>
                <w:sz w:val="21"/>
              </w:rPr>
            </w:pPr>
          </w:p>
          <w:p w14:paraId="34E7B7E3" w14:textId="77777777" w:rsidR="0021167E" w:rsidRDefault="0021167E">
            <w:pPr>
              <w:spacing w:line="322" w:lineRule="auto"/>
              <w:rPr>
                <w:sz w:val="21"/>
              </w:rPr>
            </w:pPr>
          </w:p>
          <w:p w14:paraId="0EA6C3EA" w14:textId="77777777" w:rsidR="0021167E" w:rsidRDefault="00062540">
            <w:pPr>
              <w:pStyle w:val="TableText"/>
              <w:spacing w:before="88" w:line="281" w:lineRule="auto"/>
              <w:ind w:left="134" w:right="226" w:hanging="89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本列数据的勾</w:t>
            </w:r>
            <w:proofErr w:type="gramStart"/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稽</w:t>
            </w:r>
            <w:proofErr w:type="gramEnd"/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关系为：</w:t>
            </w:r>
            <w:proofErr w:type="gramStart"/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第一项加</w:t>
            </w:r>
            <w:proofErr w:type="gramEnd"/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第</w:t>
            </w:r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3"/>
                <w:sz w:val="27"/>
                <w:szCs w:val="27"/>
                <w:lang w:eastAsia="zh-CN"/>
              </w:rPr>
              <w:t>二项之和，等于第三项加第四项之和</w:t>
            </w:r>
            <w:r>
              <w:rPr>
                <w:rFonts w:ascii="Times New Roman" w:eastAsia="仿宋_GB2312" w:hAnsi="Times New Roman" w:cs="Times New Roman"/>
                <w:spacing w:val="3"/>
                <w:sz w:val="27"/>
                <w:szCs w:val="27"/>
                <w:lang w:eastAsia="zh-CN"/>
              </w:rPr>
              <w:t>)</w:t>
            </w:r>
          </w:p>
        </w:tc>
        <w:tc>
          <w:tcPr>
            <w:tcW w:w="4710" w:type="dxa"/>
            <w:gridSpan w:val="7"/>
          </w:tcPr>
          <w:p w14:paraId="1963B974" w14:textId="77777777" w:rsidR="0021167E" w:rsidRDefault="00062540">
            <w:pPr>
              <w:pStyle w:val="TableText"/>
              <w:spacing w:before="86" w:line="219" w:lineRule="auto"/>
              <w:ind w:left="1724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</w:rPr>
              <w:t>申请人情况</w:t>
            </w:r>
            <w:proofErr w:type="spellEnd"/>
          </w:p>
        </w:tc>
      </w:tr>
      <w:tr w:rsidR="0021167E" w14:paraId="61D57ED7" w14:textId="77777777">
        <w:trPr>
          <w:trHeight w:val="410"/>
          <w:jc w:val="center"/>
        </w:trPr>
        <w:tc>
          <w:tcPr>
            <w:tcW w:w="4880" w:type="dxa"/>
            <w:gridSpan w:val="3"/>
            <w:vMerge/>
            <w:tcBorders>
              <w:top w:val="nil"/>
              <w:bottom w:val="nil"/>
            </w:tcBorders>
          </w:tcPr>
          <w:p w14:paraId="4E371C8C" w14:textId="77777777" w:rsidR="0021167E" w:rsidRDefault="0021167E">
            <w:pPr>
              <w:spacing w:line="300" w:lineRule="exact"/>
              <w:rPr>
                <w:sz w:val="21"/>
              </w:rPr>
            </w:pPr>
          </w:p>
        </w:tc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693EDAFC" w14:textId="77777777" w:rsidR="0021167E" w:rsidRDefault="0021167E">
            <w:pPr>
              <w:spacing w:line="300" w:lineRule="exact"/>
              <w:jc w:val="center"/>
              <w:rPr>
                <w:sz w:val="21"/>
              </w:rPr>
            </w:pPr>
          </w:p>
          <w:p w14:paraId="48AE347B" w14:textId="77777777" w:rsidR="0021167E" w:rsidRDefault="00062540">
            <w:pPr>
              <w:pStyle w:val="TableText"/>
              <w:spacing w:line="300" w:lineRule="exact"/>
              <w:ind w:left="184" w:right="1" w:hanging="59"/>
              <w:jc w:val="center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自</w:t>
            </w:r>
          </w:p>
          <w:p w14:paraId="14111336" w14:textId="77777777" w:rsidR="0021167E" w:rsidRDefault="00062540">
            <w:pPr>
              <w:pStyle w:val="TableText"/>
              <w:spacing w:line="300" w:lineRule="exact"/>
              <w:ind w:left="184" w:right="1" w:hanging="59"/>
              <w:jc w:val="center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然</w:t>
            </w:r>
          </w:p>
          <w:p w14:paraId="6783E2EE" w14:textId="77777777" w:rsidR="0021167E" w:rsidRDefault="00062540">
            <w:pPr>
              <w:pStyle w:val="TableText"/>
              <w:spacing w:line="300" w:lineRule="exact"/>
              <w:ind w:left="184" w:right="1" w:hanging="59"/>
              <w:jc w:val="center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人</w:t>
            </w:r>
          </w:p>
        </w:tc>
        <w:tc>
          <w:tcPr>
            <w:tcW w:w="3365" w:type="dxa"/>
            <w:gridSpan w:val="5"/>
            <w:vAlign w:val="center"/>
          </w:tcPr>
          <w:p w14:paraId="26A6FB06" w14:textId="77777777" w:rsidR="0021167E" w:rsidRDefault="00062540">
            <w:pPr>
              <w:pStyle w:val="TableText"/>
              <w:spacing w:line="300" w:lineRule="exact"/>
              <w:ind w:left="755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</w:rPr>
              <w:t>法人或其他组织</w:t>
            </w:r>
            <w:proofErr w:type="spellEnd"/>
          </w:p>
        </w:tc>
        <w:tc>
          <w:tcPr>
            <w:tcW w:w="655" w:type="dxa"/>
            <w:vMerge w:val="restart"/>
            <w:tcBorders>
              <w:bottom w:val="nil"/>
            </w:tcBorders>
          </w:tcPr>
          <w:p w14:paraId="1A9B75E6" w14:textId="77777777" w:rsidR="0021167E" w:rsidRDefault="0021167E">
            <w:pPr>
              <w:spacing w:line="300" w:lineRule="exact"/>
              <w:rPr>
                <w:sz w:val="21"/>
              </w:rPr>
            </w:pPr>
          </w:p>
          <w:p w14:paraId="3FBEB155" w14:textId="77777777" w:rsidR="0021167E" w:rsidRDefault="0021167E">
            <w:pPr>
              <w:spacing w:line="300" w:lineRule="exact"/>
              <w:rPr>
                <w:sz w:val="21"/>
              </w:rPr>
            </w:pPr>
          </w:p>
          <w:p w14:paraId="3987E761" w14:textId="77777777" w:rsidR="0021167E" w:rsidRDefault="00062540">
            <w:pPr>
              <w:pStyle w:val="TableText"/>
              <w:spacing w:line="300" w:lineRule="exact"/>
              <w:ind w:left="39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总计</w:t>
            </w:r>
            <w:proofErr w:type="spellEnd"/>
          </w:p>
        </w:tc>
      </w:tr>
      <w:tr w:rsidR="0021167E" w14:paraId="13113717" w14:textId="77777777">
        <w:trPr>
          <w:trHeight w:val="1259"/>
          <w:jc w:val="center"/>
        </w:trPr>
        <w:tc>
          <w:tcPr>
            <w:tcW w:w="4880" w:type="dxa"/>
            <w:gridSpan w:val="3"/>
            <w:vMerge/>
            <w:tcBorders>
              <w:top w:val="nil"/>
            </w:tcBorders>
          </w:tcPr>
          <w:p w14:paraId="69BD13AA" w14:textId="77777777" w:rsidR="0021167E" w:rsidRDefault="0021167E">
            <w:pPr>
              <w:spacing w:line="300" w:lineRule="exact"/>
              <w:rPr>
                <w:sz w:val="21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14:paraId="4302535E" w14:textId="77777777" w:rsidR="0021167E" w:rsidRDefault="0021167E"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669" w:type="dxa"/>
            <w:vAlign w:val="center"/>
          </w:tcPr>
          <w:p w14:paraId="088759D6" w14:textId="77777777" w:rsidR="0021167E" w:rsidRDefault="00062540">
            <w:pPr>
              <w:pStyle w:val="TableText"/>
              <w:spacing w:line="300" w:lineRule="exact"/>
              <w:ind w:left="55" w:right="4" w:firstLine="49"/>
              <w:jc w:val="center"/>
              <w:rPr>
                <w:rFonts w:ascii="Times New Roman" w:eastAsia="仿宋_GB2312" w:hAnsi="Times New Roman" w:cs="Times New Roman"/>
                <w:spacing w:val="4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7"/>
                <w:szCs w:val="27"/>
                <w:lang w:eastAsia="zh-CN"/>
              </w:rPr>
              <w:t>商业</w:t>
            </w:r>
          </w:p>
          <w:p w14:paraId="0BDE46C5" w14:textId="77777777" w:rsidR="0021167E" w:rsidRDefault="00062540">
            <w:pPr>
              <w:pStyle w:val="TableText"/>
              <w:spacing w:line="300" w:lineRule="exact"/>
              <w:ind w:left="55" w:right="4" w:firstLine="49"/>
              <w:jc w:val="center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7"/>
                <w:szCs w:val="27"/>
                <w:lang w:eastAsia="zh-CN"/>
              </w:rPr>
              <w:t>企业</w:t>
            </w:r>
          </w:p>
        </w:tc>
        <w:tc>
          <w:tcPr>
            <w:tcW w:w="669" w:type="dxa"/>
            <w:vAlign w:val="center"/>
          </w:tcPr>
          <w:p w14:paraId="41856237" w14:textId="77777777" w:rsidR="0021167E" w:rsidRDefault="00062540">
            <w:pPr>
              <w:pStyle w:val="TableText"/>
              <w:spacing w:line="300" w:lineRule="exact"/>
              <w:ind w:left="56" w:right="45"/>
              <w:jc w:val="center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科研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8"/>
                <w:sz w:val="27"/>
                <w:szCs w:val="27"/>
              </w:rPr>
              <w:t>机构</w:t>
            </w:r>
            <w:proofErr w:type="spellEnd"/>
          </w:p>
        </w:tc>
        <w:tc>
          <w:tcPr>
            <w:tcW w:w="679" w:type="dxa"/>
            <w:vAlign w:val="center"/>
          </w:tcPr>
          <w:p w14:paraId="2F051E33" w14:textId="77777777" w:rsidR="0021167E" w:rsidRDefault="00062540">
            <w:pPr>
              <w:pStyle w:val="TableText"/>
              <w:spacing w:line="300" w:lineRule="exact"/>
              <w:ind w:left="66" w:right="47"/>
              <w:jc w:val="center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社会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7"/>
                <w:szCs w:val="27"/>
              </w:rPr>
              <w:t>公益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7"/>
                <w:sz w:val="27"/>
                <w:szCs w:val="27"/>
              </w:rPr>
              <w:t>组织</w:t>
            </w:r>
            <w:proofErr w:type="spellEnd"/>
          </w:p>
        </w:tc>
        <w:tc>
          <w:tcPr>
            <w:tcW w:w="679" w:type="dxa"/>
            <w:vAlign w:val="center"/>
          </w:tcPr>
          <w:p w14:paraId="3E646F46" w14:textId="77777777" w:rsidR="0021167E" w:rsidRDefault="00062540">
            <w:pPr>
              <w:pStyle w:val="TableText"/>
              <w:spacing w:line="300" w:lineRule="exact"/>
              <w:ind w:left="68" w:right="43"/>
              <w:jc w:val="center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法律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6"/>
                <w:sz w:val="27"/>
                <w:szCs w:val="27"/>
              </w:rPr>
              <w:t>服务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8"/>
                <w:sz w:val="27"/>
                <w:szCs w:val="27"/>
              </w:rPr>
              <w:t>机构</w:t>
            </w:r>
            <w:proofErr w:type="spellEnd"/>
          </w:p>
        </w:tc>
        <w:tc>
          <w:tcPr>
            <w:tcW w:w="669" w:type="dxa"/>
            <w:vAlign w:val="center"/>
          </w:tcPr>
          <w:p w14:paraId="58805D9F" w14:textId="77777777" w:rsidR="0021167E" w:rsidRDefault="0021167E">
            <w:pPr>
              <w:spacing w:line="300" w:lineRule="exact"/>
              <w:jc w:val="center"/>
              <w:rPr>
                <w:sz w:val="21"/>
              </w:rPr>
            </w:pPr>
          </w:p>
          <w:p w14:paraId="277C89F4" w14:textId="77777777" w:rsidR="0021167E" w:rsidRDefault="00062540">
            <w:pPr>
              <w:pStyle w:val="TableText"/>
              <w:spacing w:line="300" w:lineRule="exact"/>
              <w:ind w:left="19"/>
              <w:jc w:val="center"/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其</w:t>
            </w:r>
          </w:p>
          <w:p w14:paraId="392A7348" w14:textId="77777777" w:rsidR="0021167E" w:rsidRDefault="00062540">
            <w:pPr>
              <w:pStyle w:val="TableText"/>
              <w:spacing w:line="300" w:lineRule="exact"/>
              <w:ind w:left="19"/>
              <w:jc w:val="center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他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14:paraId="666C45FC" w14:textId="77777777" w:rsidR="0021167E" w:rsidRDefault="0021167E">
            <w:pPr>
              <w:spacing w:line="300" w:lineRule="exact"/>
              <w:rPr>
                <w:sz w:val="21"/>
              </w:rPr>
            </w:pPr>
          </w:p>
        </w:tc>
      </w:tr>
      <w:tr w:rsidR="0021167E" w14:paraId="046FE601" w14:textId="77777777" w:rsidTr="00434C60">
        <w:trPr>
          <w:trHeight w:val="397"/>
          <w:jc w:val="center"/>
        </w:trPr>
        <w:tc>
          <w:tcPr>
            <w:tcW w:w="4880" w:type="dxa"/>
            <w:gridSpan w:val="3"/>
          </w:tcPr>
          <w:p w14:paraId="26DF7ABC" w14:textId="77777777" w:rsidR="0021167E" w:rsidRDefault="00062540">
            <w:pPr>
              <w:pStyle w:val="TableText"/>
              <w:spacing w:before="80" w:line="280" w:lineRule="exact"/>
              <w:ind w:left="45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一、本年新收政府信息公开申请数量</w:t>
            </w:r>
          </w:p>
        </w:tc>
        <w:tc>
          <w:tcPr>
            <w:tcW w:w="690" w:type="dxa"/>
            <w:vAlign w:val="center"/>
          </w:tcPr>
          <w:p w14:paraId="278AE58C" w14:textId="5B3E6F24" w:rsidR="0021167E" w:rsidRPr="00434C60" w:rsidRDefault="005E71F4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669" w:type="dxa"/>
            <w:vAlign w:val="center"/>
          </w:tcPr>
          <w:p w14:paraId="1E24AB06" w14:textId="433ADB2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FEB327C" w14:textId="381A796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0457DB0" w14:textId="7F1A898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577DC7D" w14:textId="4FA88DF8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4601357" w14:textId="79D5FEC2" w:rsidR="0021167E" w:rsidRPr="00434C60" w:rsidRDefault="00A460E0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140E45DE" w14:textId="5C5D3221" w:rsidR="0021167E" w:rsidRPr="00434C60" w:rsidRDefault="005E71F4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</w:tr>
      <w:tr w:rsidR="0021167E" w14:paraId="2ABADFF6" w14:textId="77777777" w:rsidTr="00434C60">
        <w:trPr>
          <w:trHeight w:val="397"/>
          <w:jc w:val="center"/>
        </w:trPr>
        <w:tc>
          <w:tcPr>
            <w:tcW w:w="4880" w:type="dxa"/>
            <w:gridSpan w:val="3"/>
          </w:tcPr>
          <w:p w14:paraId="2D3CFF36" w14:textId="77777777" w:rsidR="0021167E" w:rsidRDefault="00062540">
            <w:pPr>
              <w:pStyle w:val="TableText"/>
              <w:spacing w:before="80" w:line="280" w:lineRule="exact"/>
              <w:ind w:left="45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二、上年结转政府信息公开申请数量</w:t>
            </w:r>
          </w:p>
        </w:tc>
        <w:tc>
          <w:tcPr>
            <w:tcW w:w="690" w:type="dxa"/>
            <w:vAlign w:val="center"/>
          </w:tcPr>
          <w:p w14:paraId="1ADA7D3E" w14:textId="49E36B48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96DC547" w14:textId="6C84F1B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9E1E3F9" w14:textId="5D21960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B82F049" w14:textId="6AAF2B6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CF2AB9F" w14:textId="635BB12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7FCD992" w14:textId="7E176A7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6C8061D1" w14:textId="64C8956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1B8CD852" w14:textId="77777777" w:rsidTr="00434C60">
        <w:trPr>
          <w:trHeight w:val="397"/>
          <w:jc w:val="center"/>
        </w:trPr>
        <w:tc>
          <w:tcPr>
            <w:tcW w:w="774" w:type="dxa"/>
            <w:vMerge w:val="restart"/>
            <w:tcBorders>
              <w:bottom w:val="nil"/>
            </w:tcBorders>
          </w:tcPr>
          <w:p w14:paraId="3C5CBD18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06309ED1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156B188A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59E2B117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11D7AB40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2AC7D24A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4E5F8B20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480C6B0C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2D04D217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38509AC6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4121A810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16D3C65C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2F14EC9D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43269554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4ECBC0BF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40F8F292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790C4D95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17EAF0C2" w14:textId="77777777" w:rsidR="0021167E" w:rsidRDefault="00062540">
            <w:pPr>
              <w:pStyle w:val="TableText"/>
              <w:spacing w:before="87" w:line="280" w:lineRule="exact"/>
              <w:ind w:left="15" w:right="23" w:firstLine="49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-25"/>
                <w:sz w:val="27"/>
                <w:szCs w:val="27"/>
              </w:rPr>
              <w:t>三</w:t>
            </w:r>
            <w:r>
              <w:rPr>
                <w:rFonts w:ascii="Times New Roman" w:eastAsia="仿宋_GB2312" w:hAnsi="Times New Roman" w:cs="Times New Roman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5"/>
                <w:sz w:val="27"/>
                <w:szCs w:val="27"/>
              </w:rPr>
              <w:t>、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仿宋_GB2312" w:hAnsi="Times New Roman" w:cs="Times New Roman"/>
                <w:spacing w:val="25"/>
                <w:sz w:val="27"/>
                <w:szCs w:val="27"/>
              </w:rPr>
              <w:t>本年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 </w:t>
            </w:r>
            <w:proofErr w:type="spellStart"/>
            <w:r>
              <w:rPr>
                <w:rFonts w:ascii="Times New Roman" w:eastAsia="仿宋_GB2312" w:hAnsi="Times New Roman" w:cs="Times New Roman"/>
                <w:spacing w:val="32"/>
                <w:sz w:val="27"/>
                <w:szCs w:val="27"/>
              </w:rPr>
              <w:t>度办</w:t>
            </w:r>
            <w:proofErr w:type="spellEnd"/>
            <w:proofErr w:type="gram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 </w:t>
            </w:r>
            <w:proofErr w:type="spellStart"/>
            <w:r>
              <w:rPr>
                <w:rFonts w:ascii="Times New Roman" w:eastAsia="仿宋_GB2312" w:hAnsi="Times New Roman" w:cs="Times New Roman"/>
                <w:spacing w:val="32"/>
                <w:sz w:val="27"/>
                <w:szCs w:val="27"/>
              </w:rPr>
              <w:t>理结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>果</w:t>
            </w:r>
          </w:p>
        </w:tc>
        <w:tc>
          <w:tcPr>
            <w:tcW w:w="4106" w:type="dxa"/>
            <w:gridSpan w:val="2"/>
          </w:tcPr>
          <w:p w14:paraId="26940D44" w14:textId="77777777" w:rsidR="0021167E" w:rsidRDefault="00062540">
            <w:pPr>
              <w:pStyle w:val="TableText"/>
              <w:spacing w:before="84" w:line="280" w:lineRule="exact"/>
              <w:ind w:left="50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lastRenderedPageBreak/>
              <w:t>(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一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)</w:t>
            </w:r>
            <w:proofErr w:type="spellStart"/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予以公开</w:t>
            </w:r>
            <w:proofErr w:type="spellEnd"/>
          </w:p>
        </w:tc>
        <w:tc>
          <w:tcPr>
            <w:tcW w:w="690" w:type="dxa"/>
            <w:vAlign w:val="center"/>
          </w:tcPr>
          <w:p w14:paraId="710E7D31" w14:textId="27F772D8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669" w:type="dxa"/>
            <w:vAlign w:val="center"/>
          </w:tcPr>
          <w:p w14:paraId="2D8CEC48" w14:textId="6F7EFBD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0BAC9E8" w14:textId="7591222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0506C3B8" w14:textId="5BD910E8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61CBF3F" w14:textId="316A782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C056ECB" w14:textId="5C909B9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673C0B15" w14:textId="4DE9D226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</w:tr>
      <w:tr w:rsidR="0021167E" w14:paraId="177B47D3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5FFB3B94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4106" w:type="dxa"/>
            <w:gridSpan w:val="2"/>
          </w:tcPr>
          <w:p w14:paraId="2716124E" w14:textId="77777777" w:rsidR="0021167E" w:rsidRDefault="00062540">
            <w:pPr>
              <w:pStyle w:val="TableText"/>
              <w:spacing w:before="103" w:line="280" w:lineRule="exact"/>
              <w:ind w:left="50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7"/>
                <w:szCs w:val="27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1"/>
                <w:sz w:val="27"/>
                <w:szCs w:val="27"/>
                <w:lang w:eastAsia="zh-CN"/>
              </w:rPr>
              <w:t>二</w:t>
            </w:r>
            <w:r>
              <w:rPr>
                <w:rFonts w:ascii="Times New Roman" w:eastAsia="仿宋_GB2312" w:hAnsi="Times New Roman" w:cs="Times New Roman"/>
                <w:spacing w:val="-1"/>
                <w:sz w:val="27"/>
                <w:szCs w:val="27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/>
                <w:spacing w:val="-1"/>
                <w:sz w:val="27"/>
                <w:szCs w:val="27"/>
                <w:lang w:eastAsia="zh-CN"/>
              </w:rPr>
              <w:t>部分公开</w:t>
            </w:r>
            <w:r>
              <w:rPr>
                <w:rFonts w:ascii="Times New Roman" w:eastAsia="仿宋_GB2312" w:hAnsi="Times New Roman" w:cs="Times New Roman"/>
                <w:spacing w:val="-1"/>
                <w:sz w:val="27"/>
                <w:szCs w:val="27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1"/>
                <w:sz w:val="27"/>
                <w:szCs w:val="27"/>
                <w:lang w:eastAsia="zh-CN"/>
              </w:rPr>
              <w:t>区分处理的：</w:t>
            </w:r>
          </w:p>
          <w:p w14:paraId="6D1E3A86" w14:textId="77777777" w:rsidR="0021167E" w:rsidRDefault="00062540">
            <w:pPr>
              <w:pStyle w:val="TableText"/>
              <w:spacing w:before="69" w:line="280" w:lineRule="exact"/>
              <w:ind w:left="50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7"/>
                <w:szCs w:val="27"/>
                <w:lang w:eastAsia="zh-CN"/>
              </w:rPr>
              <w:t>只计这一情形，不计其他情形</w:t>
            </w:r>
            <w:r>
              <w:rPr>
                <w:rFonts w:ascii="Times New Roman" w:eastAsia="仿宋_GB2312" w:hAnsi="Times New Roman" w:cs="Times New Roman"/>
                <w:spacing w:val="3"/>
                <w:sz w:val="27"/>
                <w:szCs w:val="27"/>
                <w:lang w:eastAsia="zh-CN"/>
              </w:rPr>
              <w:t>)</w:t>
            </w:r>
          </w:p>
        </w:tc>
        <w:tc>
          <w:tcPr>
            <w:tcW w:w="690" w:type="dxa"/>
            <w:vAlign w:val="center"/>
          </w:tcPr>
          <w:p w14:paraId="07D0A469" w14:textId="6FA0614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8DCFA57" w14:textId="2FD73F3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39CE966" w14:textId="5EC111D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93121E5" w14:textId="54FBE65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69AA53B" w14:textId="5AB10AE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F42F352" w14:textId="3405B9A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3F0E5949" w14:textId="379D991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14A31979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1737E843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14:paraId="07BCF1D7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7D40EB39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602F6999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1126AC8F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5927968B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57E5A452" w14:textId="77777777" w:rsidR="0021167E" w:rsidRDefault="00062540">
            <w:pPr>
              <w:pStyle w:val="TableText"/>
              <w:spacing w:before="88" w:line="280" w:lineRule="exact"/>
              <w:ind w:left="10" w:right="102" w:firstLine="150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9"/>
                <w:sz w:val="27"/>
                <w:szCs w:val="27"/>
              </w:rPr>
              <w:t>(</w:t>
            </w:r>
            <w:r>
              <w:rPr>
                <w:rFonts w:ascii="Times New Roman" w:eastAsia="仿宋_GB2312" w:hAnsi="Times New Roman" w:cs="Times New Roman"/>
                <w:spacing w:val="19"/>
                <w:sz w:val="27"/>
                <w:szCs w:val="27"/>
              </w:rPr>
              <w:t>三</w:t>
            </w:r>
            <w:r>
              <w:rPr>
                <w:rFonts w:ascii="Times New Roman" w:eastAsia="仿宋_GB2312" w:hAnsi="Times New Roman" w:cs="Times New Roman"/>
                <w:spacing w:val="19"/>
                <w:sz w:val="27"/>
                <w:szCs w:val="27"/>
              </w:rPr>
              <w:t>)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</w:rPr>
              <w:t>不予公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>开</w:t>
            </w:r>
          </w:p>
        </w:tc>
        <w:tc>
          <w:tcPr>
            <w:tcW w:w="3157" w:type="dxa"/>
          </w:tcPr>
          <w:p w14:paraId="5CC1F36F" w14:textId="77777777" w:rsidR="0021167E" w:rsidRDefault="00062540">
            <w:pPr>
              <w:pStyle w:val="TableText"/>
              <w:spacing w:before="74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</w:rPr>
              <w:t>属于国家秘密</w:t>
            </w:r>
          </w:p>
        </w:tc>
        <w:tc>
          <w:tcPr>
            <w:tcW w:w="690" w:type="dxa"/>
            <w:vAlign w:val="center"/>
          </w:tcPr>
          <w:p w14:paraId="184873CC" w14:textId="2964662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F83C4D2" w14:textId="0BAF3C5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E4128C6" w14:textId="5CAB619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6402827" w14:textId="35CD068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2411FE8" w14:textId="1581176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1BABE3A" w14:textId="146ABB0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12A3D2DC" w14:textId="5D94FC3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64078B86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39B502DA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71087E0A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5F809916" w14:textId="77777777" w:rsidR="0021167E" w:rsidRDefault="00062540">
            <w:pPr>
              <w:pStyle w:val="TableText"/>
              <w:spacing w:before="104" w:line="280" w:lineRule="exact"/>
              <w:ind w:left="2" w:right="162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其他法律行政法规禁止</w:t>
            </w:r>
            <w:r>
              <w:rPr>
                <w:rFonts w:ascii="Times New Roman" w:eastAsia="仿宋_GB2312" w:hAnsi="Times New Roman" w:cs="Times New Roman"/>
                <w:spacing w:val="5"/>
                <w:sz w:val="27"/>
                <w:szCs w:val="27"/>
                <w:lang w:eastAsia="zh-CN"/>
              </w:rPr>
              <w:t>公开</w:t>
            </w:r>
          </w:p>
        </w:tc>
        <w:tc>
          <w:tcPr>
            <w:tcW w:w="690" w:type="dxa"/>
            <w:vAlign w:val="center"/>
          </w:tcPr>
          <w:p w14:paraId="1D11324A" w14:textId="6A5581E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8653600" w14:textId="6D648AA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4F7E6F2" w14:textId="4528E4F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612F5241" w14:textId="4CE3C02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0C85F87E" w14:textId="584F606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E3B209E" w14:textId="783206C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0388EA5B" w14:textId="323B562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7B6296EC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02CC687E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2FEB6B49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72384585" w14:textId="77777777" w:rsidR="0021167E" w:rsidRDefault="00062540">
            <w:pPr>
              <w:pStyle w:val="TableText"/>
              <w:spacing w:before="75" w:line="280" w:lineRule="exact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危及</w:t>
            </w:r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三安全</w:t>
            </w:r>
            <w:proofErr w:type="gramStart"/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稳定</w:t>
            </w:r>
            <w:r>
              <w:rPr>
                <w:rFonts w:ascii="Times New Roman" w:eastAsia="仿宋_GB2312" w:hAnsi="Times New Roman" w:cs="Times New Roman"/>
                <w:spacing w:val="14"/>
                <w:sz w:val="27"/>
                <w:szCs w:val="27"/>
                <w:lang w:eastAsia="zh-CN"/>
              </w:rPr>
              <w:t>”</w:t>
            </w:r>
          </w:p>
        </w:tc>
        <w:tc>
          <w:tcPr>
            <w:tcW w:w="690" w:type="dxa"/>
            <w:vAlign w:val="center"/>
          </w:tcPr>
          <w:p w14:paraId="0535F0C5" w14:textId="03AEF76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964BA84" w14:textId="73B1B66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C3F6663" w14:textId="1800D9D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060CFAA2" w14:textId="7B76CF6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BED19C7" w14:textId="13AD53D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B0CED1B" w14:textId="105122B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63552A2E" w14:textId="264DC37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5C505F45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23A089CA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377BBFF0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5C3E57D4" w14:textId="77777777" w:rsidR="0021167E" w:rsidRDefault="00062540">
            <w:pPr>
              <w:pStyle w:val="TableText"/>
              <w:spacing w:before="85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4.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保护第三方合法权益</w:t>
            </w:r>
          </w:p>
        </w:tc>
        <w:tc>
          <w:tcPr>
            <w:tcW w:w="690" w:type="dxa"/>
            <w:vAlign w:val="center"/>
          </w:tcPr>
          <w:p w14:paraId="059C9A84" w14:textId="3525776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BB9EEE4" w14:textId="7963617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2681EB2" w14:textId="749E2BE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66E19B92" w14:textId="73062C1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2BB7AECD" w14:textId="4ED5F74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504B310" w14:textId="017C039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4B9FDEB5" w14:textId="0DA24C1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00534129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1ABEBDD8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12C77FB8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0FD76364" w14:textId="77777777" w:rsidR="0021167E" w:rsidRDefault="00062540">
            <w:pPr>
              <w:pStyle w:val="TableText"/>
              <w:spacing w:before="85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5.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属于三类内部事务信息</w:t>
            </w:r>
          </w:p>
        </w:tc>
        <w:tc>
          <w:tcPr>
            <w:tcW w:w="690" w:type="dxa"/>
            <w:vAlign w:val="center"/>
          </w:tcPr>
          <w:p w14:paraId="0E8161E0" w14:textId="59A1F44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E228EAA" w14:textId="68672FC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6A9EA44" w14:textId="6F3F3F2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222EAA14" w14:textId="525703F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C9480E6" w14:textId="43B0025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0977689" w14:textId="7143736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3E9192A1" w14:textId="1395B4B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15ED1E8F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505447BC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3D0A08C1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68AE4607" w14:textId="77777777" w:rsidR="0021167E" w:rsidRDefault="00062540">
            <w:pPr>
              <w:pStyle w:val="TableText"/>
              <w:spacing w:before="86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6.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属于四类过程性信息</w:t>
            </w:r>
          </w:p>
        </w:tc>
        <w:tc>
          <w:tcPr>
            <w:tcW w:w="690" w:type="dxa"/>
            <w:vAlign w:val="center"/>
          </w:tcPr>
          <w:p w14:paraId="524592C4" w14:textId="7D81A91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74BF404" w14:textId="724054C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2DAAEF7" w14:textId="29025C7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58B583C" w14:textId="5AA153C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62FAB649" w14:textId="7A172B3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04DD1DF" w14:textId="65E1D2D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46A9751B" w14:textId="236277A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7FFE5A76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676EC146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794A9D68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0441F628" w14:textId="77777777" w:rsidR="0021167E" w:rsidRDefault="00062540">
            <w:pPr>
              <w:pStyle w:val="TableText"/>
              <w:spacing w:before="76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7.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属于行政执法案卷</w:t>
            </w:r>
          </w:p>
        </w:tc>
        <w:tc>
          <w:tcPr>
            <w:tcW w:w="690" w:type="dxa"/>
            <w:vAlign w:val="center"/>
          </w:tcPr>
          <w:p w14:paraId="3D37CF7F" w14:textId="6882D06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F69FCDD" w14:textId="02D2B55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0B16D3E" w14:textId="498EB56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FB3A674" w14:textId="5645A9C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C4E9AD7" w14:textId="7FFADEE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E08FBD3" w14:textId="0C7858F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2F773CC2" w14:textId="4FBC78E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43DB1675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1C8F239A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7CA1370E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780F566D" w14:textId="77777777" w:rsidR="0021167E" w:rsidRDefault="00062540">
            <w:pPr>
              <w:pStyle w:val="TableText"/>
              <w:spacing w:before="87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8.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属于行政查询事项</w:t>
            </w:r>
          </w:p>
        </w:tc>
        <w:tc>
          <w:tcPr>
            <w:tcW w:w="690" w:type="dxa"/>
            <w:vAlign w:val="center"/>
          </w:tcPr>
          <w:p w14:paraId="5EC5C262" w14:textId="75AE716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CC8146E" w14:textId="40423FE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E376106" w14:textId="4899A07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6E785C9" w14:textId="48AE97A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0A54AAA5" w14:textId="6CFCBD0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BE2E70C" w14:textId="36EBB95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799AE3FD" w14:textId="0C3105E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715EA59B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3065F130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14:paraId="340F365E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310BB0F0" w14:textId="77777777" w:rsidR="0021167E" w:rsidRDefault="00062540">
            <w:pPr>
              <w:pStyle w:val="TableText"/>
              <w:spacing w:before="87" w:line="280" w:lineRule="exact"/>
              <w:ind w:left="10" w:right="86" w:firstLine="140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9"/>
                <w:sz w:val="27"/>
                <w:szCs w:val="27"/>
              </w:rPr>
              <w:t>(</w:t>
            </w:r>
            <w:r>
              <w:rPr>
                <w:rFonts w:ascii="Times New Roman" w:eastAsia="仿宋_GB2312" w:hAnsi="Times New Roman" w:cs="Times New Roman"/>
                <w:spacing w:val="19"/>
                <w:sz w:val="27"/>
                <w:szCs w:val="27"/>
              </w:rPr>
              <w:t>四</w:t>
            </w:r>
            <w:r>
              <w:rPr>
                <w:rFonts w:ascii="Times New Roman" w:eastAsia="仿宋_GB2312" w:hAnsi="Times New Roman" w:cs="Times New Roman"/>
                <w:spacing w:val="19"/>
                <w:sz w:val="27"/>
                <w:szCs w:val="27"/>
              </w:rPr>
              <w:t>)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10"/>
                <w:sz w:val="27"/>
                <w:szCs w:val="27"/>
              </w:rPr>
              <w:t>无法提</w:t>
            </w:r>
            <w:proofErr w:type="spellEnd"/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>供</w:t>
            </w:r>
          </w:p>
        </w:tc>
        <w:tc>
          <w:tcPr>
            <w:tcW w:w="3157" w:type="dxa"/>
          </w:tcPr>
          <w:p w14:paraId="18D7771F" w14:textId="77777777" w:rsidR="0021167E" w:rsidRDefault="00062540">
            <w:pPr>
              <w:pStyle w:val="TableText"/>
              <w:spacing w:before="84" w:line="280" w:lineRule="exact"/>
              <w:ind w:left="2" w:right="163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>本机关不掌握相关政府</w:t>
            </w:r>
            <w:r>
              <w:rPr>
                <w:rFonts w:ascii="Times New Roman" w:eastAsia="仿宋_GB2312" w:hAnsi="Times New Roman" w:cs="Times New Roman"/>
                <w:spacing w:val="10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10"/>
                <w:sz w:val="27"/>
                <w:szCs w:val="27"/>
                <w:lang w:eastAsia="zh-CN"/>
              </w:rPr>
              <w:t>信息</w:t>
            </w:r>
          </w:p>
        </w:tc>
        <w:tc>
          <w:tcPr>
            <w:tcW w:w="690" w:type="dxa"/>
            <w:vAlign w:val="center"/>
          </w:tcPr>
          <w:p w14:paraId="2E1DE181" w14:textId="3260F510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669" w:type="dxa"/>
            <w:vAlign w:val="center"/>
          </w:tcPr>
          <w:p w14:paraId="593B63FA" w14:textId="3E7C825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A38FC97" w14:textId="49A1D75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26B715B1" w14:textId="60CF0F3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36AB47F" w14:textId="0288101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463BDC4" w14:textId="38DF25E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7A1265BD" w14:textId="202AE26E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</w:tr>
      <w:tr w:rsidR="0021167E" w14:paraId="5FDEE04D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5A24EB3D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3A9E066D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077CF7F7" w14:textId="77777777" w:rsidR="0021167E" w:rsidRDefault="00062540">
            <w:pPr>
              <w:pStyle w:val="TableText"/>
              <w:spacing w:before="97" w:line="280" w:lineRule="exact"/>
              <w:ind w:left="2" w:right="161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没有现成信息需要另行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8"/>
                <w:sz w:val="27"/>
                <w:szCs w:val="27"/>
                <w:lang w:eastAsia="zh-CN"/>
              </w:rPr>
              <w:t>制作</w:t>
            </w:r>
          </w:p>
        </w:tc>
        <w:tc>
          <w:tcPr>
            <w:tcW w:w="690" w:type="dxa"/>
            <w:vAlign w:val="center"/>
          </w:tcPr>
          <w:p w14:paraId="210F41F2" w14:textId="5DD756B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630DACC" w14:textId="074E31C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9133176" w14:textId="2F3B0C28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2057454" w14:textId="57F6B99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CC95670" w14:textId="6F98E78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14011BE" w14:textId="0AB8D39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55073293" w14:textId="1ED9204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599855D3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6959A77A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690F2A58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1230FE56" w14:textId="77777777" w:rsidR="0021167E" w:rsidRDefault="00062540">
            <w:pPr>
              <w:pStyle w:val="TableText"/>
              <w:spacing w:before="78" w:line="280" w:lineRule="exact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7"/>
                <w:szCs w:val="27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/>
                <w:spacing w:val="-8"/>
                <w:sz w:val="27"/>
                <w:szCs w:val="27"/>
                <w:lang w:eastAsia="zh-CN"/>
              </w:rPr>
              <w:t>补正后申请内容仍不明确</w:t>
            </w:r>
          </w:p>
        </w:tc>
        <w:tc>
          <w:tcPr>
            <w:tcW w:w="690" w:type="dxa"/>
            <w:vAlign w:val="center"/>
          </w:tcPr>
          <w:p w14:paraId="09BEFE13" w14:textId="5677201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D80540F" w14:textId="33177B6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9B3BAFA" w14:textId="26E534B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5DBDE35" w14:textId="42235F3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FA74A2D" w14:textId="62079C1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1115CC3" w14:textId="58FAF3A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26776F9E" w14:textId="2E62C98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1D4AE64B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0F4C9869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14:paraId="0C74BA9A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018120AF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1B56D239" w14:textId="77777777" w:rsidR="0021167E" w:rsidRDefault="0021167E">
            <w:pPr>
              <w:spacing w:line="280" w:lineRule="exact"/>
              <w:rPr>
                <w:sz w:val="21"/>
              </w:rPr>
            </w:pPr>
          </w:p>
          <w:p w14:paraId="68796CFC" w14:textId="77777777" w:rsidR="0021167E" w:rsidRDefault="00062540">
            <w:pPr>
              <w:pStyle w:val="TableText"/>
              <w:spacing w:before="88" w:line="280" w:lineRule="exact"/>
              <w:ind w:left="10" w:right="98" w:firstLine="130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23"/>
                <w:w w:val="97"/>
                <w:sz w:val="27"/>
                <w:szCs w:val="27"/>
              </w:rPr>
              <w:t>(</w:t>
            </w:r>
            <w:r>
              <w:rPr>
                <w:rFonts w:ascii="Times New Roman" w:eastAsia="仿宋_GB2312" w:hAnsi="Times New Roman" w:cs="Times New Roman"/>
                <w:spacing w:val="-12"/>
                <w:sz w:val="27"/>
                <w:szCs w:val="2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3"/>
                <w:w w:val="97"/>
                <w:sz w:val="27"/>
                <w:szCs w:val="27"/>
              </w:rPr>
              <w:t>五</w:t>
            </w:r>
            <w:proofErr w:type="gramEnd"/>
            <w:r>
              <w:rPr>
                <w:rFonts w:ascii="Times New Roman" w:eastAsia="仿宋_GB2312" w:hAnsi="Times New Roman" w:cs="Times New Roman"/>
                <w:spacing w:val="-15"/>
                <w:sz w:val="27"/>
                <w:szCs w:val="2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3"/>
                <w:w w:val="97"/>
                <w:sz w:val="27"/>
                <w:szCs w:val="27"/>
              </w:rPr>
              <w:t>)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3"/>
                <w:sz w:val="27"/>
                <w:szCs w:val="27"/>
              </w:rPr>
              <w:t>不予处</w:t>
            </w:r>
            <w:proofErr w:type="spellEnd"/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</w:rPr>
              <w:t>理</w:t>
            </w:r>
          </w:p>
        </w:tc>
        <w:tc>
          <w:tcPr>
            <w:tcW w:w="3157" w:type="dxa"/>
          </w:tcPr>
          <w:p w14:paraId="76CA75FA" w14:textId="77777777" w:rsidR="0021167E" w:rsidRDefault="00062540">
            <w:pPr>
              <w:pStyle w:val="TableText"/>
              <w:spacing w:before="86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1.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信访举报投诉类申请</w:t>
            </w:r>
          </w:p>
        </w:tc>
        <w:tc>
          <w:tcPr>
            <w:tcW w:w="690" w:type="dxa"/>
            <w:vAlign w:val="center"/>
          </w:tcPr>
          <w:p w14:paraId="3B128723" w14:textId="108B98F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D97AFC3" w14:textId="6E3C0B5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2384A6F" w14:textId="1489317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6B076E2A" w14:textId="763619D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75D19FD" w14:textId="16DEA39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6CD401C" w14:textId="3875B64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58DBABD5" w14:textId="4250FFE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1CB3F806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1C682ED5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427A952A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7709DCFA" w14:textId="77777777" w:rsidR="0021167E" w:rsidRDefault="00062540">
            <w:pPr>
              <w:pStyle w:val="TableText"/>
              <w:spacing w:before="188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</w:rPr>
              <w:t>2.</w:t>
            </w:r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</w:rPr>
              <w:t>重复申请</w:t>
            </w:r>
          </w:p>
        </w:tc>
        <w:tc>
          <w:tcPr>
            <w:tcW w:w="690" w:type="dxa"/>
            <w:vAlign w:val="center"/>
          </w:tcPr>
          <w:p w14:paraId="5FE824CD" w14:textId="6D15B60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400FC62" w14:textId="74F4314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ECD9208" w14:textId="571481B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5C7A5C6E" w14:textId="48C1E1A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212ACC92" w14:textId="50FA09F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F14BD44" w14:textId="235D748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5F2FFC09" w14:textId="534CBF3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042A928D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3BB18918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3A53D566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6447B02D" w14:textId="77777777" w:rsidR="0021167E" w:rsidRDefault="00062540">
            <w:pPr>
              <w:pStyle w:val="TableText"/>
              <w:spacing w:before="127" w:line="280" w:lineRule="exact"/>
              <w:ind w:left="2"/>
              <w:rPr>
                <w:rFonts w:ascii="Times New Roman" w:eastAsia="仿宋_GB2312" w:hAnsi="Times New Roman" w:cs="Times New Roman"/>
                <w:sz w:val="27"/>
                <w:szCs w:val="27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3.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</w:rPr>
              <w:t>要求提供公开出版物</w:t>
            </w:r>
          </w:p>
        </w:tc>
        <w:tc>
          <w:tcPr>
            <w:tcW w:w="690" w:type="dxa"/>
            <w:vAlign w:val="center"/>
          </w:tcPr>
          <w:p w14:paraId="19805F91" w14:textId="471789F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CC8503E" w14:textId="73816BF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D926035" w14:textId="591AC84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58737686" w14:textId="637D4DB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9232631" w14:textId="150E5FC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6466C10" w14:textId="7C8F006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5E5DCD1B" w14:textId="37C430C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4BFD0E5B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207F23AB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2595187C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650B7877" w14:textId="77777777" w:rsidR="0021167E" w:rsidRDefault="00062540">
            <w:pPr>
              <w:pStyle w:val="TableText"/>
              <w:spacing w:before="130" w:line="280" w:lineRule="exact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7"/>
                <w:szCs w:val="27"/>
                <w:lang w:eastAsia="zh-CN"/>
              </w:rPr>
              <w:t>4.</w:t>
            </w:r>
            <w:r>
              <w:rPr>
                <w:rFonts w:ascii="Times New Roman" w:eastAsia="仿宋_GB2312" w:hAnsi="Times New Roman" w:cs="Times New Roman"/>
                <w:spacing w:val="-8"/>
                <w:sz w:val="27"/>
                <w:szCs w:val="27"/>
                <w:lang w:eastAsia="zh-CN"/>
              </w:rPr>
              <w:t>无正当理由大量反复申请</w:t>
            </w:r>
          </w:p>
        </w:tc>
        <w:tc>
          <w:tcPr>
            <w:tcW w:w="690" w:type="dxa"/>
            <w:vAlign w:val="center"/>
          </w:tcPr>
          <w:p w14:paraId="4FCE445B" w14:textId="24F3F1D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04C08661" w14:textId="3D921C8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7EE2F933" w14:textId="295D22D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67FA547C" w14:textId="750E43A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B5F4F15" w14:textId="3F457A2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395A2297" w14:textId="676C6EB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31584E5D" w14:textId="45DFDA3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7BE73782" w14:textId="77777777" w:rsidTr="00434C60">
        <w:trPr>
          <w:trHeight w:val="397"/>
          <w:jc w:val="center"/>
        </w:trPr>
        <w:tc>
          <w:tcPr>
            <w:tcW w:w="774" w:type="dxa"/>
            <w:vMerge/>
            <w:tcBorders>
              <w:top w:val="nil"/>
            </w:tcBorders>
          </w:tcPr>
          <w:p w14:paraId="43ED4700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289DCADC" w14:textId="77777777" w:rsidR="0021167E" w:rsidRDefault="0021167E">
            <w:pPr>
              <w:spacing w:line="280" w:lineRule="exact"/>
              <w:rPr>
                <w:sz w:val="21"/>
              </w:rPr>
            </w:pPr>
          </w:p>
        </w:tc>
        <w:tc>
          <w:tcPr>
            <w:tcW w:w="3157" w:type="dxa"/>
          </w:tcPr>
          <w:p w14:paraId="1B68E9E4" w14:textId="77777777" w:rsidR="0021167E" w:rsidRDefault="00062540">
            <w:pPr>
              <w:pStyle w:val="TableText"/>
              <w:spacing w:before="139" w:line="280" w:lineRule="exact"/>
              <w:ind w:left="2" w:right="132" w:firstLine="29"/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5.</w:t>
            </w:r>
            <w:r>
              <w:rPr>
                <w:rFonts w:ascii="Times New Roman" w:eastAsia="仿宋_GB2312" w:hAnsi="Times New Roman" w:cs="Times New Roman"/>
                <w:spacing w:val="1"/>
                <w:sz w:val="27"/>
                <w:szCs w:val="27"/>
                <w:lang w:eastAsia="zh-CN"/>
              </w:rPr>
              <w:t>要求行政机关确认或重</w:t>
            </w:r>
            <w:r>
              <w:rPr>
                <w:rFonts w:ascii="Times New Roman" w:eastAsia="仿宋_GB2312" w:hAnsi="Times New Roman" w:cs="Times New Roman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2"/>
                <w:sz w:val="27"/>
                <w:szCs w:val="27"/>
                <w:lang w:eastAsia="zh-CN"/>
              </w:rPr>
              <w:t>新出具已获取信息</w:t>
            </w:r>
          </w:p>
        </w:tc>
        <w:tc>
          <w:tcPr>
            <w:tcW w:w="690" w:type="dxa"/>
            <w:vAlign w:val="center"/>
          </w:tcPr>
          <w:p w14:paraId="254BDAA2" w14:textId="7AFF0872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AEC665B" w14:textId="58421A7D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4CC0C3F" w14:textId="5BC6292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594D4D7B" w14:textId="5C26D18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526E54BD" w14:textId="2AC17C3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F3FAC70" w14:textId="5042B90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1F91928B" w14:textId="74C8A3D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73F4FB7F" w14:textId="77777777" w:rsidTr="00434C60">
        <w:trPr>
          <w:trHeight w:val="1362"/>
          <w:jc w:val="center"/>
        </w:trPr>
        <w:tc>
          <w:tcPr>
            <w:tcW w:w="774" w:type="dxa"/>
            <w:vMerge w:val="restart"/>
            <w:tcBorders>
              <w:bottom w:val="nil"/>
            </w:tcBorders>
          </w:tcPr>
          <w:p w14:paraId="21E087D3" w14:textId="77777777" w:rsidR="0021167E" w:rsidRDefault="0021167E">
            <w:pPr>
              <w:rPr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</w:tcPr>
          <w:p w14:paraId="32FF74AC" w14:textId="77777777" w:rsidR="0021167E" w:rsidRDefault="0021167E">
            <w:pPr>
              <w:spacing w:line="245" w:lineRule="auto"/>
              <w:rPr>
                <w:sz w:val="21"/>
              </w:rPr>
            </w:pPr>
          </w:p>
          <w:p w14:paraId="159EC83A" w14:textId="77777777" w:rsidR="0021167E" w:rsidRDefault="0021167E">
            <w:pPr>
              <w:spacing w:line="246" w:lineRule="auto"/>
              <w:rPr>
                <w:sz w:val="21"/>
              </w:rPr>
            </w:pPr>
          </w:p>
          <w:p w14:paraId="7A68FE1C" w14:textId="77777777" w:rsidR="0021167E" w:rsidRDefault="0021167E">
            <w:pPr>
              <w:spacing w:line="246" w:lineRule="auto"/>
              <w:rPr>
                <w:sz w:val="21"/>
              </w:rPr>
            </w:pPr>
          </w:p>
          <w:p w14:paraId="72B23509" w14:textId="77777777" w:rsidR="0021167E" w:rsidRDefault="0021167E">
            <w:pPr>
              <w:spacing w:line="246" w:lineRule="auto"/>
              <w:rPr>
                <w:sz w:val="21"/>
              </w:rPr>
            </w:pPr>
          </w:p>
          <w:p w14:paraId="52968D31" w14:textId="77777777" w:rsidR="0021167E" w:rsidRDefault="0021167E">
            <w:pPr>
              <w:spacing w:line="246" w:lineRule="auto"/>
              <w:rPr>
                <w:sz w:val="21"/>
              </w:rPr>
            </w:pPr>
          </w:p>
          <w:p w14:paraId="2407F5A5" w14:textId="77777777" w:rsidR="0021167E" w:rsidRDefault="00062540">
            <w:pPr>
              <w:pStyle w:val="TableText"/>
              <w:spacing w:before="95" w:line="259" w:lineRule="auto"/>
              <w:ind w:left="21" w:right="25" w:firstLine="149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21"/>
              </w:rPr>
              <w:t>(</w:t>
            </w:r>
            <w:r>
              <w:rPr>
                <w:rFonts w:ascii="Times New Roman" w:eastAsia="仿宋_GB2312" w:hAnsi="Times New Roman" w:cs="Times New Roman"/>
                <w:spacing w:val="21"/>
              </w:rPr>
              <w:t>六</w:t>
            </w:r>
            <w:r>
              <w:rPr>
                <w:rFonts w:ascii="Times New Roman" w:eastAsia="仿宋_GB2312" w:hAnsi="Times New Roman" w:cs="Times New Roman"/>
                <w:spacing w:val="21"/>
              </w:rPr>
              <w:t>)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4"/>
              </w:rPr>
              <w:t>其他处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理</w:t>
            </w:r>
          </w:p>
        </w:tc>
        <w:tc>
          <w:tcPr>
            <w:tcW w:w="3157" w:type="dxa"/>
          </w:tcPr>
          <w:p w14:paraId="1CF58B1C" w14:textId="77777777" w:rsidR="0021167E" w:rsidRDefault="00062540">
            <w:pPr>
              <w:pStyle w:val="TableText"/>
              <w:spacing w:before="145" w:line="256" w:lineRule="auto"/>
              <w:ind w:left="12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申请人无正当理由逾期</w:t>
            </w:r>
            <w:r>
              <w:rPr>
                <w:rFonts w:ascii="Times New Roman" w:eastAsia="仿宋_GB2312" w:hAnsi="Times New Roman" w:cs="Times New Roman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pacing w:val="-5"/>
                <w:lang w:eastAsia="zh-CN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pacing w:val="-5"/>
                <w:lang w:eastAsia="zh-CN"/>
              </w:rPr>
              <w:t>补正、行政机关不再处</w:t>
            </w:r>
            <w:r>
              <w:rPr>
                <w:rFonts w:ascii="Times New Roman" w:eastAsia="仿宋_GB2312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11"/>
                <w:lang w:eastAsia="zh-CN"/>
              </w:rPr>
              <w:t>理其政府信息公开申请</w:t>
            </w:r>
          </w:p>
        </w:tc>
        <w:tc>
          <w:tcPr>
            <w:tcW w:w="690" w:type="dxa"/>
            <w:vAlign w:val="center"/>
          </w:tcPr>
          <w:p w14:paraId="430ABEC2" w14:textId="4987E93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4624DB4" w14:textId="7E09D79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3C63752" w14:textId="5AA1819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82C438E" w14:textId="00F4884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ED02339" w14:textId="401D7F4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9BC06A0" w14:textId="46A9E047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26F2F152" w14:textId="7E0DDC48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453F4874" w14:textId="77777777" w:rsidTr="00434C60">
        <w:trPr>
          <w:trHeight w:val="1747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588992C5" w14:textId="77777777" w:rsidR="0021167E" w:rsidRDefault="0021167E">
            <w:pPr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  <w:bottom w:val="nil"/>
            </w:tcBorders>
          </w:tcPr>
          <w:p w14:paraId="2B1DB7EC" w14:textId="77777777" w:rsidR="0021167E" w:rsidRDefault="0021167E">
            <w:pPr>
              <w:rPr>
                <w:sz w:val="21"/>
              </w:rPr>
            </w:pPr>
          </w:p>
        </w:tc>
        <w:tc>
          <w:tcPr>
            <w:tcW w:w="3157" w:type="dxa"/>
          </w:tcPr>
          <w:p w14:paraId="3F72576C" w14:textId="77777777" w:rsidR="0021167E" w:rsidRDefault="00062540">
            <w:pPr>
              <w:pStyle w:val="TableText"/>
              <w:spacing w:before="122" w:line="257" w:lineRule="auto"/>
              <w:ind w:left="12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申请人逾期未按收费通</w:t>
            </w:r>
            <w:r>
              <w:rPr>
                <w:rFonts w:ascii="Times New Roman" w:eastAsia="仿宋_GB2312" w:hAnsi="Times New Roman" w:cs="Times New Roman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pacing w:val="-5"/>
                <w:lang w:eastAsia="zh-CN"/>
              </w:rPr>
              <w:t>知要求</w:t>
            </w:r>
            <w:proofErr w:type="gramEnd"/>
            <w:r>
              <w:rPr>
                <w:rFonts w:ascii="Times New Roman" w:eastAsia="仿宋_GB2312" w:hAnsi="Times New Roman" w:cs="Times New Roman"/>
                <w:spacing w:val="-5"/>
                <w:lang w:eastAsia="zh-CN"/>
              </w:rPr>
              <w:t>缴纳费用、</w:t>
            </w:r>
            <w:proofErr w:type="gramStart"/>
            <w:r>
              <w:rPr>
                <w:rFonts w:ascii="Times New Roman" w:eastAsia="仿宋_GB2312" w:hAnsi="Times New Roman" w:cs="Times New Roman"/>
                <w:spacing w:val="-5"/>
                <w:lang w:eastAsia="zh-CN"/>
              </w:rPr>
              <w:t>行政</w:t>
            </w:r>
            <w:proofErr w:type="gramEnd"/>
            <w:r>
              <w:rPr>
                <w:rFonts w:ascii="Times New Roman" w:eastAsia="仿宋_GB2312" w:hAnsi="Times New Roman" w:cs="Times New Roman"/>
                <w:spacing w:val="-5"/>
                <w:lang w:eastAsia="zh-CN"/>
              </w:rPr>
              <w:t>机</w:t>
            </w:r>
            <w:r>
              <w:rPr>
                <w:rFonts w:ascii="Times New Roman" w:eastAsia="仿宋_GB2312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12"/>
                <w:lang w:eastAsia="zh-CN"/>
              </w:rPr>
              <w:t>关不再处理其政府信息</w:t>
            </w:r>
            <w:r>
              <w:rPr>
                <w:rFonts w:ascii="Times New Roman" w:eastAsia="仿宋_GB2312" w:hAnsi="Times New Roman" w:cs="Times New Roman"/>
                <w:spacing w:val="7"/>
                <w:lang w:eastAsia="zh-CN"/>
              </w:rPr>
              <w:t>公开申请</w:t>
            </w:r>
          </w:p>
        </w:tc>
        <w:tc>
          <w:tcPr>
            <w:tcW w:w="690" w:type="dxa"/>
            <w:vAlign w:val="center"/>
          </w:tcPr>
          <w:p w14:paraId="0663E6ED" w14:textId="261D350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E65FBDF" w14:textId="617023E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D88E156" w14:textId="03D36FA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0315D5A4" w14:textId="6FA0B883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337F6260" w14:textId="5389FC4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51705BFF" w14:textId="3C2ADDC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235CF58A" w14:textId="2ED4FE4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  <w:tr w:rsidR="0021167E" w14:paraId="2469E43C" w14:textId="77777777" w:rsidTr="00434C60">
        <w:trPr>
          <w:trHeight w:val="684"/>
          <w:jc w:val="center"/>
        </w:trPr>
        <w:tc>
          <w:tcPr>
            <w:tcW w:w="774" w:type="dxa"/>
            <w:vMerge/>
            <w:tcBorders>
              <w:top w:val="nil"/>
              <w:bottom w:val="nil"/>
            </w:tcBorders>
          </w:tcPr>
          <w:p w14:paraId="27CF8FE3" w14:textId="77777777" w:rsidR="0021167E" w:rsidRDefault="0021167E">
            <w:pPr>
              <w:rPr>
                <w:sz w:val="21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2435DD4B" w14:textId="77777777" w:rsidR="0021167E" w:rsidRDefault="0021167E">
            <w:pPr>
              <w:rPr>
                <w:sz w:val="21"/>
              </w:rPr>
            </w:pPr>
          </w:p>
        </w:tc>
        <w:tc>
          <w:tcPr>
            <w:tcW w:w="3157" w:type="dxa"/>
          </w:tcPr>
          <w:p w14:paraId="00B3AE2D" w14:textId="77777777" w:rsidR="0021167E" w:rsidRDefault="00062540">
            <w:pPr>
              <w:pStyle w:val="TableText"/>
              <w:spacing w:before="158" w:line="220" w:lineRule="auto"/>
              <w:ind w:left="22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3"/>
              </w:rPr>
              <w:t>3.</w:t>
            </w:r>
            <w:r>
              <w:rPr>
                <w:rFonts w:ascii="Times New Roman" w:eastAsia="仿宋_GB2312" w:hAnsi="Times New Roman" w:cs="Times New Roman"/>
                <w:spacing w:val="3"/>
              </w:rPr>
              <w:t>其他</w:t>
            </w:r>
          </w:p>
        </w:tc>
        <w:tc>
          <w:tcPr>
            <w:tcW w:w="690" w:type="dxa"/>
            <w:vAlign w:val="center"/>
          </w:tcPr>
          <w:p w14:paraId="25FA9BDE" w14:textId="1EDC7645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3AC283C" w14:textId="006B7AE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9C31875" w14:textId="36572BC4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3B60F99" w14:textId="4936BFF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B6DFE0B" w14:textId="547044A5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1870DE9" w14:textId="720651D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45614A30" w14:textId="693B0B3F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0</w:t>
            </w:r>
          </w:p>
        </w:tc>
      </w:tr>
      <w:tr w:rsidR="0021167E" w14:paraId="14E0E3A0" w14:textId="77777777" w:rsidTr="00434C60">
        <w:trPr>
          <w:trHeight w:val="569"/>
          <w:jc w:val="center"/>
        </w:trPr>
        <w:tc>
          <w:tcPr>
            <w:tcW w:w="774" w:type="dxa"/>
            <w:vMerge/>
            <w:tcBorders>
              <w:top w:val="nil"/>
            </w:tcBorders>
          </w:tcPr>
          <w:p w14:paraId="6ACFF38B" w14:textId="77777777" w:rsidR="0021167E" w:rsidRDefault="0021167E">
            <w:pPr>
              <w:rPr>
                <w:sz w:val="21"/>
              </w:rPr>
            </w:pPr>
          </w:p>
        </w:tc>
        <w:tc>
          <w:tcPr>
            <w:tcW w:w="4106" w:type="dxa"/>
            <w:gridSpan w:val="2"/>
          </w:tcPr>
          <w:p w14:paraId="646E537A" w14:textId="77777777" w:rsidR="0021167E" w:rsidRDefault="00062540">
            <w:pPr>
              <w:pStyle w:val="TableText"/>
              <w:spacing w:before="150" w:line="221" w:lineRule="auto"/>
              <w:ind w:left="15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2"/>
              </w:rPr>
              <w:t>(</w:t>
            </w:r>
            <w:r>
              <w:rPr>
                <w:rFonts w:ascii="Times New Roman" w:eastAsia="仿宋_GB2312" w:hAnsi="Times New Roman" w:cs="Times New Roman"/>
                <w:spacing w:val="2"/>
              </w:rPr>
              <w:t>七</w:t>
            </w:r>
            <w:r>
              <w:rPr>
                <w:rFonts w:ascii="Times New Roman" w:eastAsia="仿宋_GB2312" w:hAnsi="Times New Roman" w:cs="Times New Roman"/>
                <w:spacing w:val="2"/>
              </w:rPr>
              <w:t>)</w:t>
            </w:r>
            <w:proofErr w:type="spellStart"/>
            <w:r>
              <w:rPr>
                <w:rFonts w:ascii="Times New Roman" w:eastAsia="仿宋_GB2312" w:hAnsi="Times New Roman" w:cs="Times New Roman"/>
                <w:spacing w:val="2"/>
              </w:rPr>
              <w:t>总计</w:t>
            </w:r>
            <w:proofErr w:type="spellEnd"/>
          </w:p>
        </w:tc>
        <w:tc>
          <w:tcPr>
            <w:tcW w:w="690" w:type="dxa"/>
            <w:vAlign w:val="center"/>
          </w:tcPr>
          <w:p w14:paraId="09D5E2B6" w14:textId="59B88892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669" w:type="dxa"/>
            <w:vAlign w:val="center"/>
          </w:tcPr>
          <w:p w14:paraId="7E4DF0F9" w14:textId="7F42DEC0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42978C2D" w14:textId="231888B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488D1442" w14:textId="2B8832FB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02A14031" w14:textId="781728E1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95D936A" w14:textId="3048E8C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0BC2B450" w14:textId="46848E76" w:rsidR="0021167E" w:rsidRPr="00434C60" w:rsidRDefault="00022423" w:rsidP="00434C6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</w:tr>
      <w:tr w:rsidR="0021167E" w14:paraId="0E591F46" w14:textId="77777777" w:rsidTr="00434C60">
        <w:trPr>
          <w:trHeight w:val="798"/>
          <w:jc w:val="center"/>
        </w:trPr>
        <w:tc>
          <w:tcPr>
            <w:tcW w:w="4880" w:type="dxa"/>
            <w:gridSpan w:val="3"/>
          </w:tcPr>
          <w:p w14:paraId="5AA8EE5D" w14:textId="77777777" w:rsidR="0021167E" w:rsidRDefault="00062540">
            <w:pPr>
              <w:pStyle w:val="TableText"/>
              <w:spacing w:before="240" w:line="219" w:lineRule="auto"/>
              <w:ind w:left="34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四、结转下年度继续办理</w:t>
            </w:r>
          </w:p>
        </w:tc>
        <w:tc>
          <w:tcPr>
            <w:tcW w:w="690" w:type="dxa"/>
            <w:vAlign w:val="center"/>
          </w:tcPr>
          <w:p w14:paraId="1734823A" w14:textId="124BB9A9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6D08F5DE" w14:textId="7E1E4FA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1312A54A" w14:textId="6BE2898A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17218805" w14:textId="6CC3653F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79" w:type="dxa"/>
            <w:vAlign w:val="center"/>
          </w:tcPr>
          <w:p w14:paraId="76A8B3B1" w14:textId="1F10144E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69" w:type="dxa"/>
            <w:vAlign w:val="center"/>
          </w:tcPr>
          <w:p w14:paraId="2ADF5C39" w14:textId="46E7B5E6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  <w:tc>
          <w:tcPr>
            <w:tcW w:w="655" w:type="dxa"/>
            <w:vAlign w:val="center"/>
          </w:tcPr>
          <w:p w14:paraId="4571AB6E" w14:textId="423A0FEC" w:rsidR="0021167E" w:rsidRPr="00434C60" w:rsidRDefault="00434C60" w:rsidP="00434C60">
            <w:pPr>
              <w:jc w:val="center"/>
              <w:rPr>
                <w:szCs w:val="32"/>
              </w:rPr>
            </w:pPr>
            <w:r w:rsidRPr="00434C60">
              <w:rPr>
                <w:rFonts w:hint="eastAsia"/>
                <w:szCs w:val="32"/>
              </w:rPr>
              <w:t>0</w:t>
            </w:r>
          </w:p>
        </w:tc>
      </w:tr>
    </w:tbl>
    <w:p w14:paraId="08F8404D" w14:textId="0D0B2D01" w:rsidR="00F25AFE" w:rsidRPr="00F25AFE" w:rsidRDefault="00062540">
      <w:pPr>
        <w:spacing w:line="598" w:lineRule="exact"/>
        <w:ind w:leftChars="200" w:left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四、政府信息公开行政复议、行政诉讼情况</w:t>
      </w:r>
    </w:p>
    <w:tbl>
      <w:tblPr>
        <w:tblStyle w:val="TableNormal"/>
        <w:tblW w:w="95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39"/>
        <w:gridCol w:w="650"/>
        <w:gridCol w:w="649"/>
        <w:gridCol w:w="649"/>
        <w:gridCol w:w="639"/>
        <w:gridCol w:w="639"/>
        <w:gridCol w:w="629"/>
        <w:gridCol w:w="639"/>
        <w:gridCol w:w="630"/>
        <w:gridCol w:w="639"/>
        <w:gridCol w:w="630"/>
        <w:gridCol w:w="639"/>
        <w:gridCol w:w="630"/>
        <w:gridCol w:w="634"/>
      </w:tblGrid>
      <w:tr w:rsidR="0021167E" w14:paraId="743B5328" w14:textId="77777777">
        <w:trPr>
          <w:trHeight w:val="475"/>
          <w:jc w:val="center"/>
        </w:trPr>
        <w:tc>
          <w:tcPr>
            <w:tcW w:w="3231" w:type="dxa"/>
            <w:gridSpan w:val="5"/>
            <w:vAlign w:val="center"/>
          </w:tcPr>
          <w:p w14:paraId="333A06E6" w14:textId="77777777" w:rsidR="0021167E" w:rsidRDefault="0006254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1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7"/>
                <w:szCs w:val="27"/>
              </w:rPr>
              <w:t>行政复议</w:t>
            </w:r>
            <w:proofErr w:type="spellEnd"/>
          </w:p>
        </w:tc>
        <w:tc>
          <w:tcPr>
            <w:tcW w:w="6348" w:type="dxa"/>
            <w:gridSpan w:val="10"/>
            <w:vAlign w:val="center"/>
          </w:tcPr>
          <w:p w14:paraId="66688A9F" w14:textId="77777777" w:rsidR="0021167E" w:rsidRDefault="0006254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pacing w:val="1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7"/>
                <w:szCs w:val="27"/>
              </w:rPr>
              <w:t>行政诉讼</w:t>
            </w:r>
            <w:proofErr w:type="spellEnd"/>
          </w:p>
        </w:tc>
      </w:tr>
      <w:tr w:rsidR="0021167E" w14:paraId="07C50713" w14:textId="77777777">
        <w:trPr>
          <w:trHeight w:val="416"/>
          <w:jc w:val="center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7B8F730" w14:textId="77777777" w:rsidR="0021167E" w:rsidRDefault="00062540">
            <w:pPr>
              <w:pStyle w:val="TableText"/>
              <w:spacing w:line="28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lastRenderedPageBreak/>
              <w:t>结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维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持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13F2574" w14:textId="77777777" w:rsidR="0021167E" w:rsidRDefault="00062540">
            <w:pPr>
              <w:pStyle w:val="TableText"/>
              <w:spacing w:line="28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纠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正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50853CC" w14:textId="77777777" w:rsidR="0021167E" w:rsidRDefault="00062540">
            <w:pPr>
              <w:pStyle w:val="TableText"/>
              <w:spacing w:line="28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其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他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64732FC" w14:textId="77777777" w:rsidR="0021167E" w:rsidRDefault="00062540">
            <w:pPr>
              <w:pStyle w:val="TableText"/>
              <w:spacing w:line="28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尚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未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审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848A75E" w14:textId="77777777" w:rsidR="0021167E" w:rsidRDefault="00062540">
            <w:pPr>
              <w:pStyle w:val="TableText"/>
              <w:spacing w:line="28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总</w:t>
            </w:r>
            <w:r>
              <w:rPr>
                <w:rFonts w:ascii="仿宋_GB2312" w:eastAsia="仿宋_GB2312" w:hAnsi="仿宋_GB2312" w:cs="仿宋_GB2312" w:hint="eastAsia"/>
                <w:spacing w:val="45"/>
                <w:sz w:val="27"/>
                <w:szCs w:val="27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计</w:t>
            </w:r>
            <w:proofErr w:type="gramEnd"/>
          </w:p>
        </w:tc>
        <w:tc>
          <w:tcPr>
            <w:tcW w:w="3176" w:type="dxa"/>
            <w:gridSpan w:val="5"/>
            <w:vAlign w:val="center"/>
          </w:tcPr>
          <w:p w14:paraId="0AD2F451" w14:textId="77777777" w:rsidR="0021167E" w:rsidRDefault="0006254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7"/>
                <w:szCs w:val="27"/>
              </w:rPr>
              <w:t>未经复议直接起诉</w:t>
            </w:r>
            <w:proofErr w:type="spellEnd"/>
          </w:p>
        </w:tc>
        <w:tc>
          <w:tcPr>
            <w:tcW w:w="3172" w:type="dxa"/>
            <w:gridSpan w:val="5"/>
            <w:vAlign w:val="center"/>
          </w:tcPr>
          <w:p w14:paraId="4F35A17D" w14:textId="77777777" w:rsidR="0021167E" w:rsidRDefault="00062540">
            <w:pPr>
              <w:pStyle w:val="TableText"/>
              <w:spacing w:line="34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7"/>
                <w:szCs w:val="27"/>
              </w:rPr>
              <w:t>复议后起诉</w:t>
            </w:r>
            <w:proofErr w:type="spellEnd"/>
          </w:p>
        </w:tc>
      </w:tr>
      <w:tr w:rsidR="0021167E" w14:paraId="140F1FC7" w14:textId="77777777">
        <w:trPr>
          <w:trHeight w:val="1946"/>
          <w:jc w:val="center"/>
        </w:trPr>
        <w:tc>
          <w:tcPr>
            <w:tcW w:w="644" w:type="dxa"/>
            <w:vMerge/>
            <w:tcBorders>
              <w:top w:val="nil"/>
            </w:tcBorders>
            <w:textDirection w:val="tbRlV"/>
            <w:vAlign w:val="center"/>
          </w:tcPr>
          <w:p w14:paraId="6BDA5B4B" w14:textId="77777777" w:rsidR="0021167E" w:rsidRDefault="0021167E">
            <w:pPr>
              <w:spacing w:line="280" w:lineRule="exact"/>
              <w:jc w:val="center"/>
              <w:rPr>
                <w:rFonts w:ascii="仿宋_GB2312" w:hAnsi="仿宋_GB2312" w:cs="仿宋_GB2312"/>
                <w:sz w:val="21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  <w:textDirection w:val="tbRlV"/>
            <w:vAlign w:val="center"/>
          </w:tcPr>
          <w:p w14:paraId="5728DD4F" w14:textId="77777777" w:rsidR="0021167E" w:rsidRDefault="0021167E">
            <w:pPr>
              <w:spacing w:line="280" w:lineRule="exact"/>
              <w:jc w:val="center"/>
              <w:rPr>
                <w:rFonts w:ascii="仿宋_GB2312" w:hAnsi="仿宋_GB2312" w:cs="仿宋_GB2312"/>
                <w:sz w:val="21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textDirection w:val="tbRlV"/>
            <w:vAlign w:val="center"/>
          </w:tcPr>
          <w:p w14:paraId="27F1EA7A" w14:textId="77777777" w:rsidR="0021167E" w:rsidRDefault="0021167E">
            <w:pPr>
              <w:spacing w:line="280" w:lineRule="exact"/>
              <w:jc w:val="center"/>
              <w:rPr>
                <w:rFonts w:ascii="仿宋_GB2312" w:hAnsi="仿宋_GB2312" w:cs="仿宋_GB2312"/>
                <w:sz w:val="21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tbRlV"/>
            <w:vAlign w:val="center"/>
          </w:tcPr>
          <w:p w14:paraId="3AF27475" w14:textId="77777777" w:rsidR="0021167E" w:rsidRDefault="0021167E">
            <w:pPr>
              <w:spacing w:line="280" w:lineRule="exact"/>
              <w:jc w:val="center"/>
              <w:rPr>
                <w:rFonts w:ascii="仿宋_GB2312" w:hAnsi="仿宋_GB2312" w:cs="仿宋_GB2312"/>
                <w:sz w:val="21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tbRlV"/>
            <w:vAlign w:val="center"/>
          </w:tcPr>
          <w:p w14:paraId="36626E0B" w14:textId="77777777" w:rsidR="0021167E" w:rsidRDefault="0021167E">
            <w:pPr>
              <w:spacing w:line="280" w:lineRule="exact"/>
              <w:jc w:val="center"/>
              <w:rPr>
                <w:rFonts w:ascii="仿宋_GB2312" w:hAnsi="仿宋_GB2312" w:cs="仿宋_GB2312"/>
                <w:sz w:val="21"/>
              </w:rPr>
            </w:pPr>
          </w:p>
        </w:tc>
        <w:tc>
          <w:tcPr>
            <w:tcW w:w="639" w:type="dxa"/>
            <w:textDirection w:val="tbRlV"/>
            <w:vAlign w:val="center"/>
          </w:tcPr>
          <w:p w14:paraId="638186A8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维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持</w:t>
            </w:r>
          </w:p>
        </w:tc>
        <w:tc>
          <w:tcPr>
            <w:tcW w:w="639" w:type="dxa"/>
            <w:textDirection w:val="tbRlV"/>
            <w:vAlign w:val="center"/>
          </w:tcPr>
          <w:p w14:paraId="27AA8E03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7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  <w:r>
              <w:rPr>
                <w:rFonts w:ascii="仿宋_GB2312" w:eastAsia="仿宋_GB2312" w:hAnsi="仿宋_GB2312" w:cs="仿宋_GB2312" w:hint="eastAsia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纠</w:t>
            </w:r>
            <w:r>
              <w:rPr>
                <w:rFonts w:ascii="仿宋_GB2312" w:eastAsia="仿宋_GB2312" w:hAnsi="仿宋_GB2312" w:cs="仿宋_GB2312" w:hint="eastAsia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正</w:t>
            </w:r>
          </w:p>
        </w:tc>
        <w:tc>
          <w:tcPr>
            <w:tcW w:w="629" w:type="dxa"/>
            <w:textDirection w:val="tbRlV"/>
            <w:vAlign w:val="center"/>
          </w:tcPr>
          <w:p w14:paraId="2955AD75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其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他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</w:p>
        </w:tc>
        <w:tc>
          <w:tcPr>
            <w:tcW w:w="639" w:type="dxa"/>
            <w:textDirection w:val="tbRlV"/>
            <w:vAlign w:val="center"/>
          </w:tcPr>
          <w:p w14:paraId="00FA4EE0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尚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未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审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</w:p>
        </w:tc>
        <w:tc>
          <w:tcPr>
            <w:tcW w:w="630" w:type="dxa"/>
            <w:textDirection w:val="tbRlV"/>
            <w:vAlign w:val="center"/>
          </w:tcPr>
          <w:p w14:paraId="35933CD8" w14:textId="77777777" w:rsidR="0021167E" w:rsidRDefault="00062540">
            <w:pPr>
              <w:pStyle w:val="TableText"/>
              <w:spacing w:line="280" w:lineRule="exact"/>
              <w:ind w:left="717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总</w:t>
            </w:r>
            <w:r>
              <w:rPr>
                <w:rFonts w:ascii="仿宋_GB2312" w:eastAsia="仿宋_GB2312" w:hAnsi="仿宋_GB2312" w:cs="仿宋_GB2312" w:hint="eastAsia"/>
                <w:spacing w:val="45"/>
                <w:sz w:val="27"/>
                <w:szCs w:val="27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计</w:t>
            </w:r>
            <w:proofErr w:type="gramEnd"/>
          </w:p>
        </w:tc>
        <w:tc>
          <w:tcPr>
            <w:tcW w:w="639" w:type="dxa"/>
            <w:textDirection w:val="tbRlV"/>
            <w:vAlign w:val="center"/>
          </w:tcPr>
          <w:p w14:paraId="35E56EAF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  <w:r>
              <w:rPr>
                <w:rFonts w:ascii="仿宋_GB2312" w:eastAsia="仿宋_GB2312" w:hAnsi="仿宋_GB2312" w:cs="仿宋_GB2312" w:hint="eastAsia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维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持</w:t>
            </w:r>
          </w:p>
        </w:tc>
        <w:tc>
          <w:tcPr>
            <w:tcW w:w="630" w:type="dxa"/>
            <w:textDirection w:val="tbRlV"/>
            <w:vAlign w:val="center"/>
          </w:tcPr>
          <w:p w14:paraId="57C818E9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37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  <w:r>
              <w:rPr>
                <w:rFonts w:ascii="仿宋_GB2312" w:eastAsia="仿宋_GB2312" w:hAnsi="仿宋_GB2312" w:cs="仿宋_GB2312" w:hint="eastAsia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纠</w:t>
            </w:r>
            <w:r>
              <w:rPr>
                <w:rFonts w:ascii="仿宋_GB2312" w:eastAsia="仿宋_GB2312" w:hAnsi="仿宋_GB2312" w:cs="仿宋_GB2312" w:hint="eastAsia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正</w:t>
            </w:r>
          </w:p>
        </w:tc>
        <w:tc>
          <w:tcPr>
            <w:tcW w:w="639" w:type="dxa"/>
            <w:textDirection w:val="tbRlV"/>
            <w:vAlign w:val="center"/>
          </w:tcPr>
          <w:p w14:paraId="60B7AA7A" w14:textId="77777777" w:rsidR="0021167E" w:rsidRDefault="00062540">
            <w:pPr>
              <w:pStyle w:val="TableText"/>
              <w:spacing w:line="280" w:lineRule="exact"/>
              <w:ind w:left="9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其</w:t>
            </w:r>
            <w:r>
              <w:rPr>
                <w:rFonts w:ascii="仿宋_GB2312" w:eastAsia="仿宋_GB2312" w:hAnsi="仿宋_GB2312" w:cs="仿宋_GB2312" w:hint="eastAsia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他</w:t>
            </w:r>
            <w:r>
              <w:rPr>
                <w:rFonts w:ascii="仿宋_GB2312" w:eastAsia="仿宋_GB2312" w:hAnsi="仿宋_GB2312" w:cs="仿宋_GB2312" w:hint="eastAsia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  <w:r>
              <w:rPr>
                <w:rFonts w:ascii="仿宋_GB2312" w:eastAsia="仿宋_GB2312" w:hAnsi="仿宋_GB2312" w:cs="仿宋_GB2312" w:hint="eastAsia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果</w:t>
            </w:r>
          </w:p>
        </w:tc>
        <w:tc>
          <w:tcPr>
            <w:tcW w:w="630" w:type="dxa"/>
            <w:textDirection w:val="tbRlV"/>
            <w:vAlign w:val="center"/>
          </w:tcPr>
          <w:p w14:paraId="7A9A49E7" w14:textId="77777777" w:rsidR="0021167E" w:rsidRDefault="00062540">
            <w:pPr>
              <w:pStyle w:val="TableText"/>
              <w:spacing w:line="280" w:lineRule="exact"/>
              <w:ind w:left="119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尚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未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审</w:t>
            </w:r>
            <w:r>
              <w:rPr>
                <w:rFonts w:ascii="仿宋_GB2312" w:eastAsia="仿宋_GB2312" w:hAnsi="仿宋_GB2312" w:cs="仿宋_GB2312" w:hint="eastAsia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结</w:t>
            </w:r>
          </w:p>
        </w:tc>
        <w:tc>
          <w:tcPr>
            <w:tcW w:w="634" w:type="dxa"/>
            <w:textDirection w:val="tbRlV"/>
            <w:vAlign w:val="center"/>
          </w:tcPr>
          <w:p w14:paraId="19C45A5D" w14:textId="77777777" w:rsidR="0021167E" w:rsidRDefault="00062540">
            <w:pPr>
              <w:pStyle w:val="TableText"/>
              <w:spacing w:line="280" w:lineRule="exact"/>
              <w:jc w:val="center"/>
              <w:rPr>
                <w:rFonts w:ascii="仿宋_GB2312" w:eastAsia="仿宋_GB2312" w:hAnsi="仿宋_GB2312" w:cs="仿宋_GB2312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总</w:t>
            </w:r>
            <w:r>
              <w:rPr>
                <w:rFonts w:ascii="仿宋_GB2312" w:eastAsia="仿宋_GB2312" w:hAnsi="仿宋_GB2312" w:cs="仿宋_GB2312" w:hint="eastAsia"/>
                <w:spacing w:val="65"/>
                <w:sz w:val="27"/>
                <w:szCs w:val="27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7"/>
                <w:szCs w:val="27"/>
              </w:rPr>
              <w:t>计</w:t>
            </w:r>
            <w:proofErr w:type="gramEnd"/>
          </w:p>
        </w:tc>
      </w:tr>
      <w:tr w:rsidR="0021167E" w14:paraId="379B7FAB" w14:textId="77777777">
        <w:trPr>
          <w:trHeight w:val="1245"/>
          <w:jc w:val="center"/>
        </w:trPr>
        <w:tc>
          <w:tcPr>
            <w:tcW w:w="644" w:type="dxa"/>
            <w:vAlign w:val="center"/>
          </w:tcPr>
          <w:p w14:paraId="610573D2" w14:textId="4B76646E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9" w:type="dxa"/>
            <w:vAlign w:val="center"/>
          </w:tcPr>
          <w:p w14:paraId="5355FC97" w14:textId="17F7BF75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50" w:type="dxa"/>
            <w:vAlign w:val="center"/>
          </w:tcPr>
          <w:p w14:paraId="31BB55E0" w14:textId="1678A9C6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49" w:type="dxa"/>
            <w:vAlign w:val="center"/>
          </w:tcPr>
          <w:p w14:paraId="3346EC61" w14:textId="2E15C23C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49" w:type="dxa"/>
            <w:vAlign w:val="center"/>
          </w:tcPr>
          <w:p w14:paraId="0D415107" w14:textId="13C93F35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9" w:type="dxa"/>
            <w:vAlign w:val="center"/>
          </w:tcPr>
          <w:p w14:paraId="5931473F" w14:textId="2A8A8BB4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9" w:type="dxa"/>
            <w:vAlign w:val="center"/>
          </w:tcPr>
          <w:p w14:paraId="6FFFCF8D" w14:textId="201E3BC1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 w14:paraId="7CA88C83" w14:textId="42E719E7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9" w:type="dxa"/>
            <w:vAlign w:val="center"/>
          </w:tcPr>
          <w:p w14:paraId="0F377CDE" w14:textId="36D99500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0" w:type="dxa"/>
            <w:vAlign w:val="center"/>
          </w:tcPr>
          <w:p w14:paraId="039E4CE7" w14:textId="5435F1EC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9" w:type="dxa"/>
            <w:vAlign w:val="center"/>
          </w:tcPr>
          <w:p w14:paraId="2F08F931" w14:textId="348ECB2B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0" w:type="dxa"/>
            <w:vAlign w:val="center"/>
          </w:tcPr>
          <w:p w14:paraId="1CFA0CBC" w14:textId="651501B1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9" w:type="dxa"/>
            <w:vAlign w:val="center"/>
          </w:tcPr>
          <w:p w14:paraId="0F24D961" w14:textId="71EED1AB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0" w:type="dxa"/>
            <w:vAlign w:val="center"/>
          </w:tcPr>
          <w:p w14:paraId="07462855" w14:textId="71EE7C50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  <w:tc>
          <w:tcPr>
            <w:tcW w:w="634" w:type="dxa"/>
            <w:vAlign w:val="center"/>
          </w:tcPr>
          <w:p w14:paraId="3900971B" w14:textId="6523F82E" w:rsidR="0021167E" w:rsidRPr="00434C60" w:rsidRDefault="00434C60">
            <w:pPr>
              <w:jc w:val="center"/>
              <w:rPr>
                <w:rFonts w:ascii="仿宋_GB2312" w:hAnsi="仿宋_GB2312" w:cs="仿宋_GB2312"/>
                <w:szCs w:val="32"/>
              </w:rPr>
            </w:pPr>
            <w:r w:rsidRPr="00434C60">
              <w:rPr>
                <w:rFonts w:ascii="仿宋_GB2312" w:hAnsi="仿宋_GB2312" w:cs="仿宋_GB2312" w:hint="eastAsia"/>
                <w:szCs w:val="32"/>
              </w:rPr>
              <w:t>0</w:t>
            </w:r>
          </w:p>
        </w:tc>
      </w:tr>
    </w:tbl>
    <w:p w14:paraId="69A5D0F3" w14:textId="77777777" w:rsidR="0021167E" w:rsidRDefault="00062540">
      <w:pPr>
        <w:spacing w:line="598" w:lineRule="exact"/>
        <w:ind w:leftChars="200" w:left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五、存在的主要问题及改进情况</w:t>
      </w:r>
    </w:p>
    <w:p w14:paraId="76E701FF" w14:textId="172A5360" w:rsidR="00434C60" w:rsidRPr="00434C60" w:rsidRDefault="00434C60" w:rsidP="00434C60">
      <w:pPr>
        <w:spacing w:line="598" w:lineRule="exact"/>
        <w:ind w:firstLineChars="200" w:firstLine="640"/>
        <w:rPr>
          <w:rFonts w:ascii="仿宋_GB2312" w:hAnsi="仿宋_GB2312" w:cs="仿宋_GB2312"/>
          <w:szCs w:val="32"/>
        </w:rPr>
      </w:pPr>
      <w:r w:rsidRPr="00434C60">
        <w:rPr>
          <w:rFonts w:ascii="仿宋_GB2312" w:hAnsi="仿宋_GB2312" w:cs="仿宋_GB2312"/>
          <w:szCs w:val="32"/>
        </w:rPr>
        <w:t>2025年，我局政府信息公开工作虽取得一定成效，但对照上级要求和群众</w:t>
      </w:r>
      <w:proofErr w:type="gramStart"/>
      <w:r w:rsidRPr="00434C60">
        <w:rPr>
          <w:rFonts w:ascii="仿宋_GB2312" w:hAnsi="仿宋_GB2312" w:cs="仿宋_GB2312"/>
          <w:szCs w:val="32"/>
        </w:rPr>
        <w:t>期盼仍</w:t>
      </w:r>
      <w:proofErr w:type="gramEnd"/>
      <w:r w:rsidRPr="00434C60">
        <w:rPr>
          <w:rFonts w:ascii="仿宋_GB2312" w:hAnsi="仿宋_GB2312" w:cs="仿宋_GB2312"/>
          <w:szCs w:val="32"/>
        </w:rPr>
        <w:t>存在一些薄弱环节：一是公开内容的深度和精准度有待提升，针对养老服务、社会救助等重点领域的政策解读形式不够丰富，与群众互动解读不足；二是公开平台建设仍需优化，官方网站部分栏目信息更新时效性有待加强，政务新媒体的互动服务功能尚未充分发挥；三是信息公开工作队伍专业能力有待提升，相关工作人员对信息公开政策的理解和把握不够深入，业务培训针对性不足。</w:t>
      </w:r>
    </w:p>
    <w:p w14:paraId="3A50220E" w14:textId="77777777" w:rsidR="0021167E" w:rsidRDefault="00062540">
      <w:pPr>
        <w:spacing w:line="598" w:lineRule="exact"/>
        <w:ind w:firstLineChars="200" w:firstLine="640"/>
        <w:rPr>
          <w:szCs w:val="32"/>
        </w:rPr>
      </w:pPr>
      <w:r>
        <w:rPr>
          <w:rFonts w:ascii="黑体" w:eastAsia="黑体" w:hAnsi="黑体" w:cs="黑体" w:hint="eastAsia"/>
          <w:szCs w:val="32"/>
        </w:rPr>
        <w:t>六 、其他需要报告的事项</w:t>
      </w:r>
    </w:p>
    <w:p w14:paraId="153A8C32" w14:textId="40E36392" w:rsidR="0021167E" w:rsidRDefault="00434C60" w:rsidP="00434C60">
      <w:pPr>
        <w:spacing w:line="598" w:lineRule="exact"/>
        <w:ind w:firstLineChars="200" w:firstLine="640"/>
        <w:rPr>
          <w:rFonts w:ascii="仿宋_GB2312" w:hAnsi="仿宋_GB2312" w:cs="仿宋_GB2312"/>
          <w:szCs w:val="32"/>
        </w:rPr>
      </w:pPr>
      <w:r w:rsidRPr="00434C60">
        <w:rPr>
          <w:rFonts w:ascii="仿宋_GB2312" w:hAnsi="仿宋_GB2312" w:cs="仿宋_GB2312" w:hint="eastAsia"/>
          <w:szCs w:val="32"/>
        </w:rPr>
        <w:t>本年度未收取</w:t>
      </w:r>
      <w:r w:rsidR="00062499">
        <w:rPr>
          <w:rFonts w:ascii="仿宋_GB2312" w:hAnsi="仿宋_GB2312" w:cs="仿宋_GB2312" w:hint="eastAsia"/>
          <w:szCs w:val="32"/>
        </w:rPr>
        <w:t>任何</w:t>
      </w:r>
      <w:r w:rsidRPr="00434C60">
        <w:rPr>
          <w:rFonts w:ascii="仿宋_GB2312" w:hAnsi="仿宋_GB2312" w:cs="仿宋_GB2312" w:hint="eastAsia"/>
          <w:szCs w:val="32"/>
        </w:rPr>
        <w:t>信息处理费。无其他需要报告的事项。</w:t>
      </w:r>
    </w:p>
    <w:p w14:paraId="6091910C" w14:textId="77777777" w:rsidR="00434C60" w:rsidRDefault="00434C60" w:rsidP="00434C60">
      <w:pPr>
        <w:spacing w:line="598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0DED939C" w14:textId="6E448C01" w:rsidR="00434C60" w:rsidRDefault="00434C60" w:rsidP="00434C60">
      <w:pPr>
        <w:spacing w:line="598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36AD1798" w14:textId="77777777" w:rsidR="00434C60" w:rsidRPr="00434C60" w:rsidRDefault="00434C60" w:rsidP="00434C60">
      <w:pPr>
        <w:spacing w:line="598" w:lineRule="exact"/>
        <w:ind w:firstLineChars="1063" w:firstLine="3402"/>
        <w:jc w:val="center"/>
        <w:rPr>
          <w:rFonts w:ascii="仿宋_GB2312" w:hAnsi="仿宋_GB2312" w:cs="仿宋_GB2312"/>
          <w:szCs w:val="32"/>
        </w:rPr>
      </w:pPr>
      <w:r w:rsidRPr="00434C60">
        <w:rPr>
          <w:rFonts w:ascii="仿宋_GB2312" w:hAnsi="仿宋_GB2312" w:cs="仿宋_GB2312" w:hint="eastAsia"/>
          <w:szCs w:val="32"/>
        </w:rPr>
        <w:t>汉中市民政局</w:t>
      </w:r>
    </w:p>
    <w:p w14:paraId="56BBF561" w14:textId="555FE177" w:rsidR="00434C60" w:rsidRDefault="00434C60" w:rsidP="00434C60">
      <w:pPr>
        <w:spacing w:line="598" w:lineRule="exact"/>
        <w:ind w:firstLineChars="1063" w:firstLine="3402"/>
        <w:jc w:val="center"/>
        <w:rPr>
          <w:rFonts w:ascii="仿宋_GB2312" w:hAnsi="仿宋_GB2312" w:cs="仿宋_GB2312"/>
          <w:szCs w:val="32"/>
        </w:rPr>
      </w:pPr>
      <w:r w:rsidRPr="00434C60">
        <w:rPr>
          <w:rFonts w:ascii="仿宋_GB2312" w:hAnsi="仿宋_GB2312" w:cs="仿宋_GB2312" w:hint="eastAsia"/>
          <w:szCs w:val="32"/>
        </w:rPr>
        <w:t>2026年1月1</w:t>
      </w:r>
      <w:r w:rsidR="009E1C27">
        <w:rPr>
          <w:rFonts w:ascii="仿宋_GB2312" w:hAnsi="仿宋_GB2312" w:cs="仿宋_GB2312"/>
          <w:szCs w:val="32"/>
        </w:rPr>
        <w:t>3</w:t>
      </w:r>
      <w:r w:rsidRPr="00434C60">
        <w:rPr>
          <w:rFonts w:ascii="仿宋_GB2312" w:hAnsi="仿宋_GB2312" w:cs="仿宋_GB2312" w:hint="eastAsia"/>
          <w:szCs w:val="32"/>
        </w:rPr>
        <w:t>日</w:t>
      </w:r>
    </w:p>
    <w:sectPr w:rsidR="00434C60">
      <w:footerReference w:type="even" r:id="rId6"/>
      <w:footerReference w:type="default" r:id="rId7"/>
      <w:pgSz w:w="11906" w:h="16838"/>
      <w:pgMar w:top="1905" w:right="1304" w:bottom="1701" w:left="1593" w:header="0" w:footer="1304" w:gutter="0"/>
      <w:cols w:space="425"/>
      <w:docGrid w:type="lines" w:linePitch="579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4B0E8" w14:textId="77777777" w:rsidR="00D26BAE" w:rsidRDefault="00D26BAE">
      <w:r>
        <w:separator/>
      </w:r>
    </w:p>
  </w:endnote>
  <w:endnote w:type="continuationSeparator" w:id="0">
    <w:p w14:paraId="395DFA50" w14:textId="77777777" w:rsidR="00D26BAE" w:rsidRDefault="00D2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－1－">
    <w:altName w:val="方正公文小标宋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4B84" w14:textId="77777777" w:rsidR="0021167E" w:rsidRDefault="00062540">
    <w:pPr>
      <w:pStyle w:val="a7"/>
      <w:ind w:right="360"/>
      <w:rPr>
        <w:rFonts w:ascii="宋体" w:eastAsia="宋体" w:hAnsi="宋体"/>
        <w:sz w:val="28"/>
      </w:rPr>
    </w:pPr>
    <w:r>
      <w:rPr>
        <w:rFonts w:ascii="宋体" w:eastAsia="宋体" w:hAnsi="宋体" w:hint="eastAsia"/>
        <w:kern w:val="0"/>
        <w:sz w:val="32"/>
      </w:rPr>
      <w:t xml:space="preserve">　</w:t>
    </w:r>
    <w:r>
      <w:rPr>
        <w:rFonts w:ascii="宋体" w:eastAsia="宋体" w:hAnsi="宋体" w:hint="eastAsia"/>
        <w:kern w:val="0"/>
        <w:sz w:val="28"/>
      </w:rPr>
      <w:t>－</w:t>
    </w:r>
    <w:r>
      <w:rPr>
        <w:rFonts w:ascii="宋体" w:eastAsia="宋体" w:hAnsi="宋体"/>
        <w:kern w:val="0"/>
        <w:sz w:val="28"/>
      </w:rPr>
      <w:fldChar w:fldCharType="begin"/>
    </w:r>
    <w:r>
      <w:rPr>
        <w:rFonts w:ascii="宋体" w:eastAsia="宋体" w:hAnsi="宋体"/>
        <w:kern w:val="0"/>
        <w:sz w:val="28"/>
      </w:rPr>
      <w:instrText xml:space="preserve"> PAGE </w:instrText>
    </w:r>
    <w:r>
      <w:rPr>
        <w:rFonts w:ascii="宋体" w:eastAsia="宋体" w:hAnsi="宋体"/>
        <w:kern w:val="0"/>
        <w:sz w:val="28"/>
      </w:rPr>
      <w:fldChar w:fldCharType="separate"/>
    </w:r>
    <w:r>
      <w:rPr>
        <w:rFonts w:ascii="宋体" w:eastAsia="宋体" w:hAnsi="宋体"/>
        <w:kern w:val="0"/>
        <w:sz w:val="28"/>
      </w:rPr>
      <w:t>2</w:t>
    </w:r>
    <w:r>
      <w:rPr>
        <w:rFonts w:ascii="宋体" w:eastAsia="宋体" w:hAnsi="宋体"/>
        <w:kern w:val="0"/>
        <w:sz w:val="28"/>
      </w:rPr>
      <w:fldChar w:fldCharType="end"/>
    </w:r>
    <w:r>
      <w:rPr>
        <w:rFonts w:ascii="宋体" w:eastAsia="宋体" w:hAnsi="宋体" w:hint="eastAsia"/>
        <w:kern w:val="0"/>
        <w:sz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8E84" w14:textId="77777777" w:rsidR="0021167E" w:rsidRDefault="00062540">
    <w:pPr>
      <w:pStyle w:val="a7"/>
      <w:wordWrap w:val="0"/>
      <w:jc w:val="right"/>
    </w:pPr>
    <w:r>
      <w:rPr>
        <w:rFonts w:ascii="宋体" w:eastAsia="宋体" w:hAnsi="宋体" w:hint="eastAsia"/>
        <w:kern w:val="0"/>
        <w:sz w:val="28"/>
      </w:rPr>
      <w:t>－</w:t>
    </w:r>
    <w:r>
      <w:rPr>
        <w:rFonts w:ascii="宋体" w:eastAsia="宋体" w:hAnsi="宋体"/>
        <w:kern w:val="0"/>
        <w:sz w:val="28"/>
      </w:rPr>
      <w:fldChar w:fldCharType="begin"/>
    </w:r>
    <w:r>
      <w:rPr>
        <w:rFonts w:ascii="宋体" w:eastAsia="宋体" w:hAnsi="宋体"/>
        <w:kern w:val="0"/>
        <w:sz w:val="28"/>
      </w:rPr>
      <w:instrText xml:space="preserve"> PAGE </w:instrText>
    </w:r>
    <w:r>
      <w:rPr>
        <w:rFonts w:ascii="宋体" w:eastAsia="宋体" w:hAnsi="宋体"/>
        <w:kern w:val="0"/>
        <w:sz w:val="28"/>
      </w:rPr>
      <w:fldChar w:fldCharType="separate"/>
    </w:r>
    <w:r>
      <w:rPr>
        <w:rFonts w:ascii="宋体" w:eastAsia="宋体" w:hAnsi="宋体"/>
        <w:kern w:val="0"/>
        <w:sz w:val="28"/>
      </w:rPr>
      <w:t>1</w:t>
    </w:r>
    <w:r>
      <w:rPr>
        <w:rFonts w:ascii="宋体" w:eastAsia="宋体" w:hAnsi="宋体"/>
        <w:kern w:val="0"/>
        <w:sz w:val="28"/>
      </w:rPr>
      <w:fldChar w:fldCharType="end"/>
    </w:r>
    <w:r>
      <w:rPr>
        <w:rFonts w:ascii="宋体" w:eastAsia="宋体" w:hAnsi="宋体" w:hint="eastAsia"/>
        <w:kern w:val="0"/>
        <w:sz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B32D1" w14:textId="77777777" w:rsidR="00D26BAE" w:rsidRDefault="00D26BAE">
      <w:r>
        <w:separator/>
      </w:r>
    </w:p>
  </w:footnote>
  <w:footnote w:type="continuationSeparator" w:id="0">
    <w:p w14:paraId="1F5EA0E1" w14:textId="77777777" w:rsidR="00D26BAE" w:rsidRDefault="00D26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BBE7D0"/>
    <w:rsid w:val="7FBBE7D0"/>
    <w:rsid w:val="92BF5DC1"/>
    <w:rsid w:val="EDFEB70F"/>
    <w:rsid w:val="00014E98"/>
    <w:rsid w:val="000169D3"/>
    <w:rsid w:val="00022423"/>
    <w:rsid w:val="0002473A"/>
    <w:rsid w:val="00031F58"/>
    <w:rsid w:val="000446DF"/>
    <w:rsid w:val="00062499"/>
    <w:rsid w:val="00062540"/>
    <w:rsid w:val="00072DCB"/>
    <w:rsid w:val="000775CF"/>
    <w:rsid w:val="000A7EA2"/>
    <w:rsid w:val="000F4F40"/>
    <w:rsid w:val="00112491"/>
    <w:rsid w:val="00123765"/>
    <w:rsid w:val="00127738"/>
    <w:rsid w:val="00127D58"/>
    <w:rsid w:val="00154A75"/>
    <w:rsid w:val="001839EA"/>
    <w:rsid w:val="00194E22"/>
    <w:rsid w:val="00195895"/>
    <w:rsid w:val="001A1B39"/>
    <w:rsid w:val="001A59B5"/>
    <w:rsid w:val="001A6DF2"/>
    <w:rsid w:val="001B0DC2"/>
    <w:rsid w:val="001C4E58"/>
    <w:rsid w:val="001D7239"/>
    <w:rsid w:val="001F5A48"/>
    <w:rsid w:val="0021167E"/>
    <w:rsid w:val="00211C54"/>
    <w:rsid w:val="00215872"/>
    <w:rsid w:val="0021702F"/>
    <w:rsid w:val="00260049"/>
    <w:rsid w:val="00283D0D"/>
    <w:rsid w:val="00285D2B"/>
    <w:rsid w:val="002A0703"/>
    <w:rsid w:val="002A7EEE"/>
    <w:rsid w:val="002C1C0C"/>
    <w:rsid w:val="00327CC5"/>
    <w:rsid w:val="00332F1D"/>
    <w:rsid w:val="003377C4"/>
    <w:rsid w:val="003419DF"/>
    <w:rsid w:val="00350C78"/>
    <w:rsid w:val="00356F2B"/>
    <w:rsid w:val="00367120"/>
    <w:rsid w:val="003803F5"/>
    <w:rsid w:val="00385CD8"/>
    <w:rsid w:val="003B2493"/>
    <w:rsid w:val="00401617"/>
    <w:rsid w:val="00410DFE"/>
    <w:rsid w:val="00420321"/>
    <w:rsid w:val="00427674"/>
    <w:rsid w:val="00430898"/>
    <w:rsid w:val="00434C60"/>
    <w:rsid w:val="004511DF"/>
    <w:rsid w:val="00461BDD"/>
    <w:rsid w:val="00473BC9"/>
    <w:rsid w:val="00473BCD"/>
    <w:rsid w:val="0049397E"/>
    <w:rsid w:val="004A0698"/>
    <w:rsid w:val="004A76CB"/>
    <w:rsid w:val="004C7D1C"/>
    <w:rsid w:val="004E3BC4"/>
    <w:rsid w:val="004E477D"/>
    <w:rsid w:val="004E75A6"/>
    <w:rsid w:val="004F3B9F"/>
    <w:rsid w:val="00541F2E"/>
    <w:rsid w:val="00553AB6"/>
    <w:rsid w:val="00563620"/>
    <w:rsid w:val="0058113C"/>
    <w:rsid w:val="005854F5"/>
    <w:rsid w:val="005A0CBD"/>
    <w:rsid w:val="005B0F52"/>
    <w:rsid w:val="005B2F04"/>
    <w:rsid w:val="005C4257"/>
    <w:rsid w:val="005E28AF"/>
    <w:rsid w:val="005E44BB"/>
    <w:rsid w:val="005E7101"/>
    <w:rsid w:val="005E71F4"/>
    <w:rsid w:val="005F14FB"/>
    <w:rsid w:val="006136DF"/>
    <w:rsid w:val="00630B3D"/>
    <w:rsid w:val="006442B2"/>
    <w:rsid w:val="00660AA8"/>
    <w:rsid w:val="006801DF"/>
    <w:rsid w:val="00682D6A"/>
    <w:rsid w:val="00686D35"/>
    <w:rsid w:val="006878AF"/>
    <w:rsid w:val="0069252A"/>
    <w:rsid w:val="006931BF"/>
    <w:rsid w:val="006B070E"/>
    <w:rsid w:val="006E5612"/>
    <w:rsid w:val="006E6358"/>
    <w:rsid w:val="0072138E"/>
    <w:rsid w:val="00725CA3"/>
    <w:rsid w:val="00741F17"/>
    <w:rsid w:val="0075327A"/>
    <w:rsid w:val="00756DD5"/>
    <w:rsid w:val="00767ED5"/>
    <w:rsid w:val="00772698"/>
    <w:rsid w:val="00783892"/>
    <w:rsid w:val="00792A1F"/>
    <w:rsid w:val="007D09B6"/>
    <w:rsid w:val="007D4FA7"/>
    <w:rsid w:val="007E0CA4"/>
    <w:rsid w:val="007F3DED"/>
    <w:rsid w:val="007F40EA"/>
    <w:rsid w:val="0082709D"/>
    <w:rsid w:val="00830FDB"/>
    <w:rsid w:val="00845675"/>
    <w:rsid w:val="0085250B"/>
    <w:rsid w:val="00877505"/>
    <w:rsid w:val="00882A02"/>
    <w:rsid w:val="008A0990"/>
    <w:rsid w:val="008A5597"/>
    <w:rsid w:val="008A6464"/>
    <w:rsid w:val="008C766D"/>
    <w:rsid w:val="008C7E29"/>
    <w:rsid w:val="008D430D"/>
    <w:rsid w:val="0090046A"/>
    <w:rsid w:val="00920585"/>
    <w:rsid w:val="00922126"/>
    <w:rsid w:val="009263B3"/>
    <w:rsid w:val="00934F1B"/>
    <w:rsid w:val="00941E5D"/>
    <w:rsid w:val="00950D82"/>
    <w:rsid w:val="00951941"/>
    <w:rsid w:val="00963116"/>
    <w:rsid w:val="00982AAC"/>
    <w:rsid w:val="00995CAE"/>
    <w:rsid w:val="009D055A"/>
    <w:rsid w:val="009D3BBD"/>
    <w:rsid w:val="009E1C27"/>
    <w:rsid w:val="009E7254"/>
    <w:rsid w:val="009F46BF"/>
    <w:rsid w:val="00A04EAC"/>
    <w:rsid w:val="00A154E0"/>
    <w:rsid w:val="00A25BB4"/>
    <w:rsid w:val="00A2721E"/>
    <w:rsid w:val="00A348BB"/>
    <w:rsid w:val="00A4249E"/>
    <w:rsid w:val="00A44862"/>
    <w:rsid w:val="00A460E0"/>
    <w:rsid w:val="00A70519"/>
    <w:rsid w:val="00A7469A"/>
    <w:rsid w:val="00A8604C"/>
    <w:rsid w:val="00A95506"/>
    <w:rsid w:val="00A9550F"/>
    <w:rsid w:val="00AB1F48"/>
    <w:rsid w:val="00AB40C1"/>
    <w:rsid w:val="00AD4F63"/>
    <w:rsid w:val="00AE4FD4"/>
    <w:rsid w:val="00AF1C01"/>
    <w:rsid w:val="00AF779D"/>
    <w:rsid w:val="00B16A34"/>
    <w:rsid w:val="00B54247"/>
    <w:rsid w:val="00B77ED1"/>
    <w:rsid w:val="00B77F77"/>
    <w:rsid w:val="00B94FEF"/>
    <w:rsid w:val="00B97148"/>
    <w:rsid w:val="00BD361F"/>
    <w:rsid w:val="00BD4ABF"/>
    <w:rsid w:val="00BD63AC"/>
    <w:rsid w:val="00BE7A6D"/>
    <w:rsid w:val="00BF7F5A"/>
    <w:rsid w:val="00C021DD"/>
    <w:rsid w:val="00C169B6"/>
    <w:rsid w:val="00C21932"/>
    <w:rsid w:val="00C22FDE"/>
    <w:rsid w:val="00C25CF1"/>
    <w:rsid w:val="00C51397"/>
    <w:rsid w:val="00C5601C"/>
    <w:rsid w:val="00C62EC4"/>
    <w:rsid w:val="00C6559C"/>
    <w:rsid w:val="00C71A46"/>
    <w:rsid w:val="00C851D5"/>
    <w:rsid w:val="00C85955"/>
    <w:rsid w:val="00C924E4"/>
    <w:rsid w:val="00CB480D"/>
    <w:rsid w:val="00CF2C78"/>
    <w:rsid w:val="00CF5697"/>
    <w:rsid w:val="00D165A9"/>
    <w:rsid w:val="00D26BAE"/>
    <w:rsid w:val="00D34627"/>
    <w:rsid w:val="00D3494D"/>
    <w:rsid w:val="00D41A8E"/>
    <w:rsid w:val="00D42247"/>
    <w:rsid w:val="00D56F3C"/>
    <w:rsid w:val="00D704AF"/>
    <w:rsid w:val="00D716E8"/>
    <w:rsid w:val="00DB759E"/>
    <w:rsid w:val="00DD0051"/>
    <w:rsid w:val="00DE4BA0"/>
    <w:rsid w:val="00DF25BC"/>
    <w:rsid w:val="00DF79AA"/>
    <w:rsid w:val="00E00C9F"/>
    <w:rsid w:val="00E010E9"/>
    <w:rsid w:val="00E204EB"/>
    <w:rsid w:val="00E20BA8"/>
    <w:rsid w:val="00E24161"/>
    <w:rsid w:val="00E2501E"/>
    <w:rsid w:val="00E360EF"/>
    <w:rsid w:val="00E46E52"/>
    <w:rsid w:val="00E65FC3"/>
    <w:rsid w:val="00E73DF3"/>
    <w:rsid w:val="00E750F4"/>
    <w:rsid w:val="00E916BA"/>
    <w:rsid w:val="00EB6843"/>
    <w:rsid w:val="00EE7AA0"/>
    <w:rsid w:val="00F25AFE"/>
    <w:rsid w:val="00F27762"/>
    <w:rsid w:val="00F37C39"/>
    <w:rsid w:val="00F56C9B"/>
    <w:rsid w:val="00F63A1B"/>
    <w:rsid w:val="00F92983"/>
    <w:rsid w:val="00F94975"/>
    <w:rsid w:val="00FD1E99"/>
    <w:rsid w:val="00FE77D0"/>
    <w:rsid w:val="00FF4161"/>
    <w:rsid w:val="085177D8"/>
    <w:rsid w:val="0C372029"/>
    <w:rsid w:val="13912856"/>
    <w:rsid w:val="194243A0"/>
    <w:rsid w:val="1E738F74"/>
    <w:rsid w:val="233E761A"/>
    <w:rsid w:val="3924BA4A"/>
    <w:rsid w:val="4D7FA64F"/>
    <w:rsid w:val="5AAE297B"/>
    <w:rsid w:val="601662D2"/>
    <w:rsid w:val="6FA6225C"/>
    <w:rsid w:val="7AB91139"/>
    <w:rsid w:val="7BFB058A"/>
    <w:rsid w:val="7DE40E7F"/>
    <w:rsid w:val="7FBBE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354E9"/>
  <w15:docId w15:val="{B6A30D00-6E99-4A29-ADB4-22D303C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qFormat="1"/>
    <w:lsdException w:name="Body Text" w:qFormat="1"/>
    <w:lsdException w:name="Body Text Indent" w:qFormat="1"/>
    <w:lsdException w:name="Date" w:qFormat="1"/>
    <w:lsdException w:name="Body Text Indent 2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widowControl/>
      <w:suppressAutoHyphens/>
      <w:spacing w:line="60" w:lineRule="auto"/>
      <w:ind w:firstLineChars="200" w:firstLine="632"/>
    </w:pPr>
    <w:rPr>
      <w:rFonts w:eastAsia="方正小标宋简体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ind w:firstLineChars="200" w:firstLine="64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a">
    <w:name w:val="新页码"/>
    <w:basedOn w:val="a0"/>
    <w:qFormat/>
    <w:rPr>
      <w:rFonts w:eastAsia="－1－"/>
      <w:sz w:val="28"/>
    </w:rPr>
  </w:style>
  <w:style w:type="paragraph" w:customStyle="1" w:styleId="Style22">
    <w:name w:val="_Style 22"/>
    <w:basedOn w:val="a"/>
    <w:next w:val="a3"/>
    <w:qFormat/>
    <w:rPr>
      <w:rFonts w:ascii="华文中宋" w:eastAsia="华文中宋" w:hAnsi="华文中宋"/>
      <w:sz w:val="4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99"/>
    <w:rsid w:val="00285D2B"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434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汉中市政府</dc:title>
  <dc:creator>uos</dc:creator>
  <cp:lastModifiedBy>Administrator</cp:lastModifiedBy>
  <cp:revision>30</cp:revision>
  <cp:lastPrinted>2025-01-16T02:37:00Z</cp:lastPrinted>
  <dcterms:created xsi:type="dcterms:W3CDTF">2026-01-09T03:13:00Z</dcterms:created>
  <dcterms:modified xsi:type="dcterms:W3CDTF">2026-01-21T01:28:00Z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FA3114BF33794F1D81863AE2E3E75412_13</vt:lpwstr>
  </property>
  <property fmtid="{D5CDD505-2E9C-101B-9397-08002B2CF9AE}" pid="4" name="KSOTemplateDocerSaveRecord">
    <vt:lpwstr>eyJoZGlkIjoiYjM2YmJiZGQ0OTAxMzhhNWM3NzIyMjJjYzY5ODNhODAiLCJ1c2VySWQiOiIzNzcxNTEzMDAifQ==</vt:lpwstr>
  </property>
</Properties>
</file>